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0E" w:rsidRDefault="00087D0E" w:rsidP="00087D0E">
      <w:pPr>
        <w:jc w:val="center"/>
        <w:rPr>
          <w:b/>
          <w:szCs w:val="24"/>
        </w:rPr>
      </w:pPr>
      <w:r w:rsidRPr="000173D7">
        <w:rPr>
          <w:b/>
          <w:szCs w:val="24"/>
        </w:rPr>
        <w:t xml:space="preserve">Seznam učebnic pro </w:t>
      </w:r>
      <w:r>
        <w:rPr>
          <w:b/>
          <w:szCs w:val="24"/>
        </w:rPr>
        <w:t>septimu</w:t>
      </w:r>
      <w:r w:rsidRPr="000173D7">
        <w:rPr>
          <w:b/>
          <w:szCs w:val="24"/>
        </w:rPr>
        <w:t xml:space="preserve"> na školní rok 201</w:t>
      </w:r>
      <w:r w:rsidR="00CF64CF">
        <w:rPr>
          <w:b/>
          <w:szCs w:val="24"/>
        </w:rPr>
        <w:t>9</w:t>
      </w:r>
      <w:r w:rsidRPr="000173D7">
        <w:rPr>
          <w:b/>
          <w:szCs w:val="24"/>
        </w:rPr>
        <w:t xml:space="preserve"> </w:t>
      </w:r>
      <w:r>
        <w:rPr>
          <w:b/>
          <w:szCs w:val="24"/>
        </w:rPr>
        <w:t>–</w:t>
      </w:r>
      <w:r w:rsidRPr="000173D7">
        <w:rPr>
          <w:b/>
          <w:szCs w:val="24"/>
        </w:rPr>
        <w:t xml:space="preserve"> 20</w:t>
      </w:r>
      <w:r w:rsidR="00CF64CF">
        <w:rPr>
          <w:b/>
          <w:szCs w:val="24"/>
        </w:rPr>
        <w:t>20</w:t>
      </w:r>
    </w:p>
    <w:p w:rsidR="00087D0E" w:rsidRPr="000173D7" w:rsidRDefault="00087D0E" w:rsidP="00087D0E">
      <w:pPr>
        <w:jc w:val="center"/>
        <w:rPr>
          <w:b/>
          <w:szCs w:val="24"/>
        </w:rPr>
      </w:pPr>
    </w:p>
    <w:tbl>
      <w:tblPr>
        <w:tblStyle w:val="Mkatabulky"/>
        <w:tblW w:w="9778" w:type="dxa"/>
        <w:jc w:val="center"/>
        <w:tblLook w:val="04A0" w:firstRow="1" w:lastRow="0" w:firstColumn="1" w:lastColumn="0" w:noHBand="0" w:noVBand="1"/>
      </w:tblPr>
      <w:tblGrid>
        <w:gridCol w:w="9464"/>
        <w:gridCol w:w="314"/>
      </w:tblGrid>
      <w:tr w:rsidR="00087D0E" w:rsidTr="00D23D23">
        <w:trPr>
          <w:jc w:val="center"/>
        </w:trPr>
        <w:tc>
          <w:tcPr>
            <w:tcW w:w="9464" w:type="dxa"/>
            <w:vAlign w:val="center"/>
          </w:tcPr>
          <w:p w:rsidR="001E028A" w:rsidRDefault="001E028A" w:rsidP="001E028A">
            <w:r>
              <w:t xml:space="preserve">Komunikace v českém jazyce pro SŠ učebnice;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087D0E" w:rsidRPr="00284B2F" w:rsidRDefault="001E028A" w:rsidP="001E028A">
            <w:r>
              <w:t>ISBN 978-80-7358-228-9</w:t>
            </w:r>
          </w:p>
        </w:tc>
        <w:tc>
          <w:tcPr>
            <w:tcW w:w="314" w:type="dxa"/>
            <w:vAlign w:val="center"/>
          </w:tcPr>
          <w:p w:rsidR="00087D0E" w:rsidRDefault="00087D0E" w:rsidP="00D23D23"/>
        </w:tc>
      </w:tr>
      <w:tr w:rsidR="00087D0E" w:rsidTr="00D23D23">
        <w:trPr>
          <w:jc w:val="center"/>
        </w:trPr>
        <w:tc>
          <w:tcPr>
            <w:tcW w:w="9464" w:type="dxa"/>
            <w:vAlign w:val="center"/>
          </w:tcPr>
          <w:p w:rsidR="001E028A" w:rsidRDefault="001E028A" w:rsidP="001E028A">
            <w:r>
              <w:t xml:space="preserve">Komunikace v českém jazyce pro SŠ pracovní sešit; nakladatelství </w:t>
            </w:r>
            <w:proofErr w:type="spellStart"/>
            <w:r>
              <w:t>Didaktis</w:t>
            </w:r>
            <w:proofErr w:type="spellEnd"/>
            <w:r>
              <w:t xml:space="preserve">; </w:t>
            </w:r>
          </w:p>
          <w:p w:rsidR="00087D0E" w:rsidRPr="00284B2F" w:rsidRDefault="001E028A" w:rsidP="001E028A">
            <w:r>
              <w:t>ISBN 978-80-7358-229-6</w:t>
            </w:r>
          </w:p>
        </w:tc>
        <w:tc>
          <w:tcPr>
            <w:tcW w:w="314" w:type="dxa"/>
            <w:vAlign w:val="center"/>
          </w:tcPr>
          <w:p w:rsidR="00087D0E" w:rsidRDefault="00087D0E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284B2F" w:rsidRDefault="0021350B" w:rsidP="00F91E89">
            <w:r w:rsidRPr="00284B2F">
              <w:t xml:space="preserve">Literatura pro 3. ročník SŠ učebnice,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284B2F" w:rsidRDefault="0021350B" w:rsidP="00F91E89">
            <w:r w:rsidRPr="00284B2F">
              <w:t xml:space="preserve">Literatura pro 3. ročník SŠ pracovní sešit, nakladatelství </w:t>
            </w:r>
            <w:proofErr w:type="spellStart"/>
            <w:r w:rsidRPr="00284B2F">
              <w:t>Didaktis</w:t>
            </w:r>
            <w:proofErr w:type="spellEnd"/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64222F" w:rsidRDefault="0021350B" w:rsidP="00D23D23">
            <w:pPr>
              <w:rPr>
                <w:szCs w:val="24"/>
                <w:lang w:eastAsia="cs-CZ"/>
              </w:rPr>
            </w:pPr>
            <w:r w:rsidRPr="0064222F">
              <w:rPr>
                <w:szCs w:val="24"/>
                <w:lang w:eastAsia="cs-CZ"/>
              </w:rPr>
              <w:t>Moderní dějiny pro SŠ učebnice</w:t>
            </w:r>
            <w:r>
              <w:rPr>
                <w:szCs w:val="24"/>
                <w:lang w:eastAsia="cs-CZ"/>
              </w:rPr>
              <w:t>;</w:t>
            </w:r>
            <w:r w:rsidRPr="0064222F">
              <w:rPr>
                <w:szCs w:val="24"/>
                <w:lang w:eastAsia="cs-CZ"/>
              </w:rPr>
              <w:t xml:space="preserve"> </w:t>
            </w:r>
            <w:proofErr w:type="spellStart"/>
            <w:r w:rsidRPr="0064222F">
              <w:rPr>
                <w:szCs w:val="24"/>
                <w:lang w:eastAsia="cs-CZ"/>
              </w:rPr>
              <w:t>Didaktis</w:t>
            </w:r>
            <w:proofErr w:type="spellEnd"/>
            <w:r w:rsidRPr="0064222F">
              <w:rPr>
                <w:szCs w:val="24"/>
                <w:lang w:eastAsia="cs-CZ"/>
              </w:rPr>
              <w:t>, ISBN 978-80-7358-223-4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3125BF" w:rsidRDefault="0021350B" w:rsidP="00D23D23">
            <w:r>
              <w:t>Pomykalová, E.; Matematika pro gymnázia – Stereometrie; ISBN: 978-80-7196-389-9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3125BF" w:rsidRDefault="0021350B" w:rsidP="00D23D23">
            <w:r>
              <w:t xml:space="preserve">Calda E., </w:t>
            </w:r>
            <w:proofErr w:type="spellStart"/>
            <w:r>
              <w:t>Dupač</w:t>
            </w:r>
            <w:proofErr w:type="spellEnd"/>
            <w: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CF64CF" w:rsidTr="00D23D23">
        <w:trPr>
          <w:jc w:val="center"/>
        </w:trPr>
        <w:tc>
          <w:tcPr>
            <w:tcW w:w="9464" w:type="dxa"/>
            <w:vAlign w:val="center"/>
          </w:tcPr>
          <w:p w:rsidR="00CF64CF" w:rsidRPr="00CF64CF" w:rsidRDefault="00CF64CF" w:rsidP="00CF64CF">
            <w:pPr>
              <w:pStyle w:val="Normlnweb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color w:val="000000"/>
                <w:szCs w:val="22"/>
                <w:lang w:eastAsia="en-US"/>
              </w:rPr>
              <w:t>Kočandrle</w:t>
            </w:r>
            <w:proofErr w:type="spellEnd"/>
            <w:r>
              <w:rPr>
                <w:color w:val="000000"/>
                <w:szCs w:val="22"/>
                <w:lang w:eastAsia="en-US"/>
              </w:rPr>
              <w:t xml:space="preserve"> M., Boček L.; Matematika pro gymnázia – Analytická geometrie; </w:t>
            </w:r>
            <w:r>
              <w:rPr>
                <w:color w:val="000000"/>
                <w:szCs w:val="22"/>
                <w:lang w:eastAsia="en-US"/>
              </w:rPr>
              <w:br/>
              <w:t>ISBN: 978-80-7196-390-5</w:t>
            </w:r>
            <w:bookmarkStart w:id="0" w:name="_GoBack"/>
            <w:bookmarkEnd w:id="0"/>
          </w:p>
        </w:tc>
        <w:tc>
          <w:tcPr>
            <w:tcW w:w="314" w:type="dxa"/>
            <w:vAlign w:val="center"/>
          </w:tcPr>
          <w:p w:rsidR="00CF64CF" w:rsidRDefault="00CF64CF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>, V. a kol; Biologie pro gymnázia, nakl. Olomouc;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FD4BE2" w:rsidRDefault="0021350B" w:rsidP="00D23D23">
            <w:r>
              <w:t>O. Lepil - P. Šedivý; Fyzika pro gymnázia – Elektřina a magnetismus, nakl. Prometheus;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>O. Lepil; Fyzika pro gymnázia – Optika, nakl. Prometheus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 xml:space="preserve">I. </w:t>
            </w:r>
            <w:proofErr w:type="spellStart"/>
            <w:r>
              <w:t>Štoll</w:t>
            </w:r>
            <w:proofErr w:type="spellEnd"/>
            <w:r>
              <w:t>; Fyzika pro gymnázia – Fyzika mikrosvěta; nakl. Prometheus;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>K. Bartuška; Fyzika pro gymnázia – Speciální teorie relativity (doporučeno); nakladatelství Prometheus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Prometheus; ISBN: 978-80-7196-264-9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r w:rsidRPr="003A49A3">
              <w:t xml:space="preserve">Mareček, A., Honza, J.; Chemie  pro čtyřletá gymnázia, </w:t>
            </w:r>
            <w:r>
              <w:t>3</w:t>
            </w:r>
            <w:r w:rsidRPr="003A49A3">
              <w:t>.</w:t>
            </w:r>
            <w:r>
              <w:t xml:space="preserve"> </w:t>
            </w:r>
            <w:r w:rsidRPr="003A49A3">
              <w:t>díl</w:t>
            </w:r>
            <w:r>
              <w:t xml:space="preserve">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Default="0021350B" w:rsidP="00D23D23">
            <w:pPr>
              <w:tabs>
                <w:tab w:val="left" w:pos="7590"/>
              </w:tabs>
            </w:pPr>
            <w:r>
              <w:t xml:space="preserve">Calda E.; Matematika pro gymnázia – Komplexní čísla; ISBN: 978-80-7196-364-6 </w:t>
            </w:r>
            <w:r>
              <w:rPr>
                <w:i/>
              </w:rPr>
              <w:t>(platí pro dvouletý seminář matematiky)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F24120" w:rsidRDefault="0021350B" w:rsidP="00D23D23">
            <w:r>
              <w:t xml:space="preserve">E. Svoboda a kol.; Přehled středoškolské fyziky (doporučeno); </w:t>
            </w:r>
            <w:r w:rsidRPr="00F24120">
              <w:t>ISBN: 978-80-7196-307-3</w:t>
            </w:r>
            <w:r>
              <w:t xml:space="preserve"> (lze používat i jiný přehled) – </w:t>
            </w:r>
            <w:r>
              <w:rPr>
                <w:i/>
              </w:rPr>
              <w:t>platí pro seminář fyziky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  <w:tr w:rsidR="0021350B" w:rsidTr="00D23D23">
        <w:trPr>
          <w:jc w:val="center"/>
        </w:trPr>
        <w:tc>
          <w:tcPr>
            <w:tcW w:w="9464" w:type="dxa"/>
            <w:vAlign w:val="center"/>
          </w:tcPr>
          <w:p w:rsidR="0021350B" w:rsidRPr="00F24120" w:rsidRDefault="0021350B" w:rsidP="00D23D23">
            <w:pPr>
              <w:pStyle w:val="Normlnweb"/>
              <w:rPr>
                <w:i/>
              </w:rPr>
            </w:pPr>
            <w:r w:rsidRPr="00F24120">
              <w:rPr>
                <w:rStyle w:val="Siln"/>
                <w:b w:val="0"/>
              </w:rPr>
              <w:t>Černá, Marie: Dějiny umění</w:t>
            </w:r>
            <w:r w:rsidRPr="00F24120">
              <w:rPr>
                <w:b/>
              </w:rPr>
              <w:t xml:space="preserve">, </w:t>
            </w:r>
            <w:r w:rsidRPr="00F24120">
              <w:t>Idea Servis 2012</w:t>
            </w:r>
            <w:r>
              <w:t>; ISBN: 9788085970746 (</w:t>
            </w:r>
            <w:r>
              <w:rPr>
                <w:i/>
              </w:rPr>
              <w:t>platí pro seminář dějin umění)</w:t>
            </w:r>
          </w:p>
        </w:tc>
        <w:tc>
          <w:tcPr>
            <w:tcW w:w="314" w:type="dxa"/>
            <w:vAlign w:val="center"/>
          </w:tcPr>
          <w:p w:rsidR="0021350B" w:rsidRDefault="0021350B" w:rsidP="00D23D23"/>
        </w:tc>
      </w:tr>
    </w:tbl>
    <w:p w:rsidR="00087D0E" w:rsidRDefault="00087D0E" w:rsidP="00087D0E">
      <w:pPr>
        <w:spacing w:line="360" w:lineRule="auto"/>
        <w:jc w:val="both"/>
      </w:pPr>
    </w:p>
    <w:p w:rsidR="00087D0E" w:rsidRDefault="00087D0E" w:rsidP="00087D0E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087D0E" w:rsidRDefault="00087D0E" w:rsidP="00087D0E">
      <w:pPr>
        <w:spacing w:line="360" w:lineRule="auto"/>
        <w:jc w:val="both"/>
      </w:pPr>
      <w:r>
        <w:t>Adresa bydliště: __________________________________________________________________</w:t>
      </w:r>
    </w:p>
    <w:p w:rsidR="00087D0E" w:rsidRDefault="00087D0E" w:rsidP="00087D0E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087D0E" w:rsidRDefault="00087D0E" w:rsidP="00087D0E">
      <w:pPr>
        <w:spacing w:line="360" w:lineRule="auto"/>
        <w:jc w:val="both"/>
      </w:pPr>
      <w:r>
        <w:t>Podpis: _____________________________</w:t>
      </w:r>
    </w:p>
    <w:p w:rsidR="00087D0E" w:rsidRPr="00E056CD" w:rsidRDefault="00087D0E" w:rsidP="00087D0E">
      <w:pPr>
        <w:spacing w:line="360" w:lineRule="auto"/>
        <w:jc w:val="both"/>
        <w:rPr>
          <w:i/>
        </w:rPr>
      </w:pPr>
      <w:r>
        <w:rPr>
          <w:i/>
        </w:rPr>
        <w:lastRenderedPageBreak/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Gayerových</w:t>
      </w:r>
      <w:proofErr w:type="spellEnd"/>
      <w:r>
        <w:rPr>
          <w:i/>
        </w:rPr>
        <w:t xml:space="preserve"> kasárnách, kde pro Vás učebnice připraví a prodají Vám je s 10tiprocentní slevou oproti katalogovým cenám. </w:t>
      </w:r>
    </w:p>
    <w:p w:rsidR="00F14F5B" w:rsidRPr="00087D0E" w:rsidRDefault="00F14F5B" w:rsidP="00087D0E"/>
    <w:sectPr w:rsidR="00F14F5B" w:rsidRPr="00087D0E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C"/>
    <w:rsid w:val="0002310F"/>
    <w:rsid w:val="00087D0E"/>
    <w:rsid w:val="00115B16"/>
    <w:rsid w:val="00133ECF"/>
    <w:rsid w:val="00145D72"/>
    <w:rsid w:val="001551A8"/>
    <w:rsid w:val="00176516"/>
    <w:rsid w:val="00183B88"/>
    <w:rsid w:val="00186DFB"/>
    <w:rsid w:val="001920E8"/>
    <w:rsid w:val="001B0BAC"/>
    <w:rsid w:val="001E028A"/>
    <w:rsid w:val="0021350B"/>
    <w:rsid w:val="00240528"/>
    <w:rsid w:val="002768C2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6021D0"/>
    <w:rsid w:val="006310CC"/>
    <w:rsid w:val="00637046"/>
    <w:rsid w:val="006623EA"/>
    <w:rsid w:val="00684C84"/>
    <w:rsid w:val="006F093D"/>
    <w:rsid w:val="00733E2D"/>
    <w:rsid w:val="0074122C"/>
    <w:rsid w:val="007641E2"/>
    <w:rsid w:val="007911F3"/>
    <w:rsid w:val="00797F14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64368"/>
    <w:rsid w:val="00B30FE0"/>
    <w:rsid w:val="00CB3813"/>
    <w:rsid w:val="00CE253E"/>
    <w:rsid w:val="00CF40D8"/>
    <w:rsid w:val="00CF64CF"/>
    <w:rsid w:val="00D43AAC"/>
    <w:rsid w:val="00DF7D30"/>
    <w:rsid w:val="00E67E90"/>
    <w:rsid w:val="00E72A86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14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2489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5</cp:revision>
  <cp:lastPrinted>2012-06-22T07:33:00Z</cp:lastPrinted>
  <dcterms:created xsi:type="dcterms:W3CDTF">2018-06-19T12:26:00Z</dcterms:created>
  <dcterms:modified xsi:type="dcterms:W3CDTF">2019-06-18T07:17:00Z</dcterms:modified>
</cp:coreProperties>
</file>