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08F3" w14:textId="7D5A9A7B" w:rsidR="00E53C76" w:rsidRDefault="00E53C76" w:rsidP="00E53C76">
      <w:pPr>
        <w:pStyle w:val="paragraph"/>
        <w:spacing w:before="0" w:beforeAutospacing="0" w:after="0" w:afterAutospacing="0"/>
        <w:jc w:val="both"/>
        <w:textAlignment w:val="baseline"/>
        <w:rPr>
          <w:rStyle w:val="eop"/>
          <w:rFonts w:ascii="Calibri" w:hAnsi="Calibri" w:cs="Calibri"/>
          <w:b/>
          <w:sz w:val="22"/>
          <w:szCs w:val="22"/>
          <w:u w:val="single"/>
        </w:rPr>
      </w:pPr>
      <w:bookmarkStart w:id="0" w:name="_GoBack"/>
      <w:bookmarkEnd w:id="0"/>
      <w:r w:rsidRPr="00E53C76">
        <w:rPr>
          <w:rStyle w:val="normaltextrun"/>
          <w:rFonts w:ascii="Calibri" w:hAnsi="Calibri" w:cs="Calibri"/>
          <w:b/>
          <w:sz w:val="22"/>
          <w:szCs w:val="22"/>
          <w:u w:val="single"/>
        </w:rPr>
        <w:t>JEDEN NETOPÝR PANDEMII (NE)DĚLÁ</w:t>
      </w:r>
      <w:r w:rsidRPr="00E53C76">
        <w:rPr>
          <w:rStyle w:val="eop"/>
          <w:rFonts w:ascii="Calibri" w:hAnsi="Calibri" w:cs="Calibri"/>
          <w:b/>
          <w:sz w:val="22"/>
          <w:szCs w:val="22"/>
          <w:u w:val="single"/>
        </w:rPr>
        <w:t> </w:t>
      </w:r>
    </w:p>
    <w:p w14:paraId="17E5622A" w14:textId="77777777" w:rsidR="00E53C76" w:rsidRPr="00E53C76" w:rsidRDefault="00E53C76" w:rsidP="00E53C76">
      <w:pPr>
        <w:pStyle w:val="paragraph"/>
        <w:spacing w:before="0" w:beforeAutospacing="0" w:after="0" w:afterAutospacing="0"/>
        <w:jc w:val="both"/>
        <w:textAlignment w:val="baseline"/>
        <w:rPr>
          <w:rFonts w:ascii="Segoe UI" w:hAnsi="Segoe UI" w:cs="Segoe UI"/>
          <w:b/>
          <w:sz w:val="18"/>
          <w:szCs w:val="18"/>
          <w:u w:val="single"/>
        </w:rPr>
      </w:pPr>
    </w:p>
    <w:p w14:paraId="5DFD3388" w14:textId="77777777" w:rsidR="00E53C76" w:rsidRPr="008B64FB" w:rsidRDefault="00E53C76" w:rsidP="008B64FB">
      <w:pPr>
        <w:pStyle w:val="paragraph"/>
        <w:spacing w:before="0" w:beforeAutospacing="0" w:after="0" w:afterAutospacing="0"/>
        <w:ind w:right="-142" w:firstLine="705"/>
        <w:jc w:val="both"/>
        <w:textAlignment w:val="baseline"/>
        <w:rPr>
          <w:rFonts w:ascii="Segoe UI" w:hAnsi="Segoe UI" w:cs="Segoe UI"/>
        </w:rPr>
      </w:pPr>
      <w:r w:rsidRPr="008B64FB">
        <w:rPr>
          <w:rStyle w:val="normaltextrun"/>
          <w:rFonts w:ascii="Calibri" w:hAnsi="Calibri" w:cs="Calibri"/>
        </w:rPr>
        <w:t>Přísloví a rčení mají v české historii své místo. Provází nás již od dětství, často je slýcháme od svých rodičů a prarodičů. Ale v této, značně specifické, době pandemické nabývají některá z nich úplně jiných rozměrů.</w:t>
      </w:r>
      <w:r w:rsidRPr="008B64FB">
        <w:rPr>
          <w:rStyle w:val="eop"/>
          <w:rFonts w:ascii="Calibri" w:hAnsi="Calibri" w:cs="Calibri"/>
        </w:rPr>
        <w:t> </w:t>
      </w:r>
    </w:p>
    <w:p w14:paraId="55AEDFC4" w14:textId="15B97B2A" w:rsidR="00E53C76" w:rsidRPr="008B64FB" w:rsidRDefault="00E53C76" w:rsidP="008B64FB">
      <w:pPr>
        <w:pStyle w:val="paragraph"/>
        <w:spacing w:before="0" w:beforeAutospacing="0" w:after="0" w:afterAutospacing="0"/>
        <w:ind w:right="-142" w:firstLine="705"/>
        <w:jc w:val="both"/>
        <w:textAlignment w:val="baseline"/>
        <w:rPr>
          <w:rFonts w:ascii="Segoe UI" w:hAnsi="Segoe UI" w:cs="Segoe UI"/>
        </w:rPr>
      </w:pPr>
      <w:r w:rsidRPr="008B64FB">
        <w:rPr>
          <w:rStyle w:val="normaltextrun"/>
          <w:rFonts w:ascii="Calibri" w:hAnsi="Calibri" w:cs="Calibri"/>
        </w:rPr>
        <w:t>Myslím si, že nikdo z nás už nechce slyšet </w:t>
      </w:r>
      <w:r w:rsidRPr="008B64FB">
        <w:rPr>
          <w:rStyle w:val="normaltextrun"/>
          <w:rFonts w:ascii="Calibri" w:hAnsi="Calibri" w:cs="Calibri"/>
          <w:i/>
          <w:iCs/>
        </w:rPr>
        <w:t>všude dobře, doma nejlíp</w:t>
      </w:r>
      <w:r w:rsidRPr="008B64FB">
        <w:rPr>
          <w:rStyle w:val="normaltextrun"/>
          <w:rFonts w:ascii="Calibri" w:hAnsi="Calibri" w:cs="Calibri"/>
        </w:rPr>
        <w:t>. </w:t>
      </w:r>
      <w:r w:rsidRPr="008B64FB">
        <w:rPr>
          <w:rStyle w:val="normaltextrun"/>
          <w:rFonts w:ascii="Calibri" w:hAnsi="Calibri" w:cs="Calibri"/>
          <w:i/>
          <w:iCs/>
        </w:rPr>
        <w:t>Co se škádlívá, to se rádo mívá</w:t>
      </w:r>
      <w:r w:rsidRPr="008B64FB">
        <w:rPr>
          <w:rStyle w:val="normaltextrun"/>
          <w:rFonts w:ascii="Calibri" w:hAnsi="Calibri" w:cs="Calibri"/>
        </w:rPr>
        <w:t> už bych také radši na moji rodinu neuplatňovala, vztahy mezi členy jedné domácnosti bývají poslední dobou dosti napjaté. </w:t>
      </w:r>
      <w:r w:rsidRPr="008B64FB">
        <w:rPr>
          <w:rStyle w:val="normaltextrun"/>
          <w:rFonts w:ascii="Calibri" w:hAnsi="Calibri" w:cs="Calibri"/>
          <w:i/>
          <w:iCs/>
        </w:rPr>
        <w:t>Co je v domě, není pro mě</w:t>
      </w:r>
      <w:r w:rsidRPr="008B64FB">
        <w:rPr>
          <w:rStyle w:val="normaltextrun"/>
          <w:rFonts w:ascii="Calibri" w:hAnsi="Calibri" w:cs="Calibri"/>
        </w:rPr>
        <w:t> se teď úplně uplatnit nedá, proto se lépe hodí přísloví:</w:t>
      </w:r>
      <w:r w:rsidRPr="008B64FB">
        <w:rPr>
          <w:rStyle w:val="normaltextrun"/>
          <w:rFonts w:ascii="Calibri" w:hAnsi="Calibri" w:cs="Calibri"/>
          <w:i/>
          <w:iCs/>
        </w:rPr>
        <w:t> co je doma, to se počítá</w:t>
      </w:r>
      <w:r w:rsidRPr="008B64FB">
        <w:rPr>
          <w:rStyle w:val="normaltextrun"/>
          <w:rFonts w:ascii="Calibri" w:hAnsi="Calibri" w:cs="Calibri"/>
        </w:rPr>
        <w:t> nebo </w:t>
      </w:r>
      <w:r w:rsidRPr="008B64FB">
        <w:rPr>
          <w:rStyle w:val="normaltextrun"/>
          <w:rFonts w:ascii="Calibri" w:hAnsi="Calibri" w:cs="Calibri"/>
          <w:i/>
          <w:iCs/>
        </w:rPr>
        <w:t>můj dům – můj hrad</w:t>
      </w:r>
      <w:r w:rsidRPr="008B64FB">
        <w:rPr>
          <w:rStyle w:val="normaltextrun"/>
          <w:rFonts w:ascii="Calibri" w:hAnsi="Calibri" w:cs="Calibri"/>
        </w:rPr>
        <w:t>. Hygienici zajisté oceňují rčení </w:t>
      </w:r>
      <w:r w:rsidRPr="008B64FB">
        <w:rPr>
          <w:rStyle w:val="normaltextrun"/>
          <w:rFonts w:ascii="Calibri" w:hAnsi="Calibri" w:cs="Calibri"/>
          <w:i/>
          <w:iCs/>
        </w:rPr>
        <w:t>čistota – půl zdraví</w:t>
      </w:r>
      <w:r w:rsidRPr="008B64FB">
        <w:rPr>
          <w:rStyle w:val="normaltextrun"/>
          <w:rFonts w:ascii="Calibri" w:hAnsi="Calibri" w:cs="Calibri"/>
        </w:rPr>
        <w:t> nebo </w:t>
      </w:r>
      <w:r w:rsidRPr="008B64FB">
        <w:rPr>
          <w:rStyle w:val="normaltextrun"/>
          <w:rFonts w:ascii="Calibri" w:hAnsi="Calibri" w:cs="Calibri"/>
          <w:i/>
          <w:iCs/>
        </w:rPr>
        <w:t>ruka ruku myje</w:t>
      </w:r>
      <w:r w:rsidRPr="008B64FB">
        <w:rPr>
          <w:rStyle w:val="normaltextrun"/>
          <w:rFonts w:ascii="Calibri" w:hAnsi="Calibri" w:cs="Calibri"/>
        </w:rPr>
        <w:t>. Aplikovat se nyní nedá ani </w:t>
      </w:r>
      <w:r w:rsidRPr="008B64FB">
        <w:rPr>
          <w:rStyle w:val="normaltextrun"/>
          <w:rFonts w:ascii="Calibri" w:hAnsi="Calibri" w:cs="Calibri"/>
          <w:i/>
          <w:iCs/>
        </w:rPr>
        <w:t>kdo chce kam, pomozme mu tam</w:t>
      </w:r>
      <w:r w:rsidRPr="008B64FB">
        <w:rPr>
          <w:rStyle w:val="normaltextrun"/>
          <w:rFonts w:ascii="Calibri" w:hAnsi="Calibri" w:cs="Calibri"/>
        </w:rPr>
        <w:t>. Tedy jen pokud by to bylo mezi pátou a jednadvacátou hodinu v hranicích okresu. </w:t>
      </w:r>
      <w:r w:rsidRPr="008B64FB">
        <w:rPr>
          <w:rStyle w:val="normaltextrun"/>
          <w:rFonts w:ascii="Calibri" w:hAnsi="Calibri" w:cs="Calibri"/>
          <w:i/>
          <w:iCs/>
        </w:rPr>
        <w:t>Naděje umírá poslední</w:t>
      </w:r>
      <w:r w:rsidRPr="008B64FB">
        <w:rPr>
          <w:rStyle w:val="normaltextrun"/>
          <w:rFonts w:ascii="Calibri" w:hAnsi="Calibri" w:cs="Calibri"/>
        </w:rPr>
        <w:t> bych přepsala na </w:t>
      </w:r>
      <w:r w:rsidRPr="008B64FB">
        <w:rPr>
          <w:rStyle w:val="normaltextrun"/>
          <w:rFonts w:ascii="Calibri" w:hAnsi="Calibri" w:cs="Calibri"/>
          <w:i/>
          <w:iCs/>
        </w:rPr>
        <w:t>naděje umírá v březnu</w:t>
      </w:r>
      <w:r w:rsidRPr="008B64FB">
        <w:rPr>
          <w:rStyle w:val="normaltextrun"/>
          <w:rFonts w:ascii="Calibri" w:hAnsi="Calibri" w:cs="Calibri"/>
        </w:rPr>
        <w:t>. </w:t>
      </w:r>
      <w:r w:rsidRPr="008B64FB">
        <w:rPr>
          <w:rStyle w:val="normaltextrun"/>
          <w:rFonts w:ascii="Calibri" w:hAnsi="Calibri" w:cs="Calibri"/>
          <w:i/>
          <w:iCs/>
        </w:rPr>
        <w:t>Bez peněz do výdejního okýnka nelez</w:t>
      </w:r>
      <w:r w:rsidRPr="008B64FB">
        <w:rPr>
          <w:rStyle w:val="normaltextrun"/>
          <w:rFonts w:ascii="Calibri" w:hAnsi="Calibri" w:cs="Calibri"/>
        </w:rPr>
        <w:t xml:space="preserve">. Ani bez </w:t>
      </w:r>
      <w:r w:rsidR="008B64FB">
        <w:rPr>
          <w:rStyle w:val="normaltextrun"/>
          <w:rFonts w:ascii="Calibri" w:hAnsi="Calibri" w:cs="Calibri"/>
        </w:rPr>
        <w:t>ro</w:t>
      </w:r>
      <w:r w:rsidRPr="008B64FB">
        <w:rPr>
          <w:rStyle w:val="normaltextrun"/>
          <w:rFonts w:ascii="Calibri" w:hAnsi="Calibri" w:cs="Calibri"/>
        </w:rPr>
        <w:t>ušky. Trochu se bojím, že </w:t>
      </w:r>
      <w:r w:rsidRPr="008B64FB">
        <w:rPr>
          <w:rStyle w:val="normaltextrun"/>
          <w:rFonts w:ascii="Calibri" w:hAnsi="Calibri" w:cs="Calibri"/>
          <w:i/>
          <w:iCs/>
        </w:rPr>
        <w:t>lehce nabyl, lehce pozbyl</w:t>
      </w:r>
      <w:r w:rsidRPr="008B64FB">
        <w:rPr>
          <w:rStyle w:val="normaltextrun"/>
          <w:rFonts w:ascii="Calibri" w:hAnsi="Calibri" w:cs="Calibri"/>
        </w:rPr>
        <w:t> nebude na ta nabytá kila v karanténě fungovat. </w:t>
      </w:r>
      <w:r w:rsidRPr="008B64FB">
        <w:rPr>
          <w:rStyle w:val="eop"/>
          <w:rFonts w:ascii="Calibri" w:hAnsi="Calibri" w:cs="Calibri"/>
        </w:rPr>
        <w:t> </w:t>
      </w:r>
    </w:p>
    <w:p w14:paraId="30CB499B" w14:textId="77777777" w:rsidR="00E53C76" w:rsidRPr="008B64FB" w:rsidRDefault="00E53C76" w:rsidP="008B64FB">
      <w:pPr>
        <w:pStyle w:val="paragraph"/>
        <w:spacing w:before="0" w:beforeAutospacing="0" w:after="0" w:afterAutospacing="0"/>
        <w:ind w:right="-142" w:firstLine="705"/>
        <w:jc w:val="both"/>
        <w:textAlignment w:val="baseline"/>
        <w:rPr>
          <w:rFonts w:ascii="Segoe UI" w:hAnsi="Segoe UI" w:cs="Segoe UI"/>
        </w:rPr>
      </w:pPr>
      <w:r w:rsidRPr="008B64FB">
        <w:rPr>
          <w:rStyle w:val="normaltextrun"/>
          <w:rFonts w:ascii="Calibri" w:hAnsi="Calibri" w:cs="Calibri"/>
        </w:rPr>
        <w:t>Spousta přísloví se dá také krásně upravit na nynější situaci. Například: dočkej času jako žáci prezenční výuky, pozdě roušku hledat - zejména před dveřmi obchodu, zavřená restaurace je nejlepší kuchař, co sis chytil, to si roznes, zdravý nemocnému nevěří, s rouškou roste zamlžení brýlí a pod rouškou také bývá největší vedro – zejména v MHD, nechval jednu karanténu před druhou, kam očkování nemůže, tam nastrčí desinfekci, s negativním testem nejdál dojdeš - někdy i přes hranice, co oči nevidí, to srdce nebolí, ale plíce by mohlo, letíš jako nákaza z </w:t>
      </w:r>
      <w:r w:rsidRPr="008B64FB">
        <w:rPr>
          <w:rStyle w:val="spellingerror"/>
          <w:rFonts w:ascii="Calibri" w:hAnsi="Calibri" w:cs="Calibri"/>
        </w:rPr>
        <w:t>Wu-chanu</w:t>
      </w:r>
      <w:r w:rsidRPr="008B64FB">
        <w:rPr>
          <w:rStyle w:val="normaltextrun"/>
          <w:rFonts w:ascii="Calibri" w:hAnsi="Calibri" w:cs="Calibri"/>
        </w:rPr>
        <w:t>, respirátor šlechtí člověka, jeden netopýr pandemii (ne)dělá.</w:t>
      </w:r>
      <w:r w:rsidRPr="008B64FB">
        <w:rPr>
          <w:rStyle w:val="eop"/>
          <w:rFonts w:ascii="Calibri" w:hAnsi="Calibri" w:cs="Calibri"/>
        </w:rPr>
        <w:t> </w:t>
      </w:r>
    </w:p>
    <w:p w14:paraId="01D38C44" w14:textId="77777777" w:rsidR="00E53C76" w:rsidRPr="008B64FB" w:rsidRDefault="00E53C76" w:rsidP="008B64FB">
      <w:pPr>
        <w:pStyle w:val="paragraph"/>
        <w:spacing w:before="0" w:beforeAutospacing="0" w:after="0" w:afterAutospacing="0"/>
        <w:ind w:right="-142" w:firstLine="705"/>
        <w:jc w:val="both"/>
        <w:textAlignment w:val="baseline"/>
        <w:rPr>
          <w:rFonts w:ascii="Segoe UI" w:hAnsi="Segoe UI" w:cs="Segoe UI"/>
        </w:rPr>
      </w:pPr>
      <w:r w:rsidRPr="008B64FB">
        <w:rPr>
          <w:rStyle w:val="normaltextrun"/>
          <w:rFonts w:ascii="Calibri" w:hAnsi="Calibri" w:cs="Calibri"/>
        </w:rPr>
        <w:t>Nesmíme ale zapomínat, že žádný nouzový stav není nekonečný, a že když budeme nazývat </w:t>
      </w:r>
      <w:r w:rsidRPr="008B64FB">
        <w:rPr>
          <w:rStyle w:val="spellingerror"/>
          <w:rFonts w:ascii="Calibri" w:hAnsi="Calibri" w:cs="Calibri"/>
        </w:rPr>
        <w:t>Covid</w:t>
      </w:r>
      <w:r w:rsidRPr="008B64FB">
        <w:rPr>
          <w:rStyle w:val="normaltextrun"/>
          <w:rFonts w:ascii="Calibri" w:hAnsi="Calibri" w:cs="Calibri"/>
        </w:rPr>
        <w:t> chřipkou, </w:t>
      </w:r>
      <w:r w:rsidRPr="008B64FB">
        <w:rPr>
          <w:rStyle w:val="spellingerror"/>
          <w:rFonts w:ascii="Calibri" w:hAnsi="Calibri" w:cs="Calibri"/>
        </w:rPr>
        <w:t>JIPkou</w:t>
      </w:r>
      <w:r w:rsidRPr="008B64FB">
        <w:rPr>
          <w:rStyle w:val="normaltextrun"/>
          <w:rFonts w:ascii="Calibri" w:hAnsi="Calibri" w:cs="Calibri"/>
        </w:rPr>
        <w:t> se nám odmění!</w:t>
      </w:r>
      <w:r w:rsidRPr="008B64FB">
        <w:rPr>
          <w:rStyle w:val="eop"/>
          <w:rFonts w:ascii="Calibri" w:hAnsi="Calibri" w:cs="Calibri"/>
        </w:rPr>
        <w:t> </w:t>
      </w:r>
    </w:p>
    <w:p w14:paraId="2BB8AEB9" w14:textId="77777777" w:rsidR="00E53C76" w:rsidRDefault="00E53C76" w:rsidP="008B64FB">
      <w:pPr>
        <w:pStyle w:val="paragraph"/>
        <w:spacing w:before="0" w:beforeAutospacing="0" w:after="0" w:afterAutospacing="0"/>
        <w:ind w:right="-142"/>
        <w:jc w:val="both"/>
        <w:textAlignment w:val="baseline"/>
        <w:rPr>
          <w:rFonts w:ascii="Segoe UI" w:hAnsi="Segoe UI" w:cs="Segoe UI"/>
          <w:sz w:val="18"/>
          <w:szCs w:val="18"/>
        </w:rPr>
      </w:pPr>
      <w:r>
        <w:rPr>
          <w:rStyle w:val="eop"/>
          <w:rFonts w:ascii="Calibri" w:hAnsi="Calibri" w:cs="Calibri"/>
          <w:sz w:val="22"/>
          <w:szCs w:val="22"/>
        </w:rPr>
        <w:t> </w:t>
      </w:r>
    </w:p>
    <w:p w14:paraId="4BE11D00" w14:textId="77777777" w:rsidR="00E53C76" w:rsidRDefault="00E53C76" w:rsidP="00E53C76">
      <w:pPr>
        <w:pStyle w:val="paragraph"/>
        <w:spacing w:before="0" w:beforeAutospacing="0" w:after="0" w:afterAutospacing="0"/>
        <w:textAlignment w:val="baseline"/>
        <w:rPr>
          <w:rStyle w:val="normaltextrun"/>
          <w:rFonts w:ascii="Calibri" w:hAnsi="Calibri" w:cs="Calibri"/>
          <w:b/>
          <w:bCs/>
          <w:sz w:val="22"/>
          <w:szCs w:val="22"/>
        </w:rPr>
      </w:pPr>
    </w:p>
    <w:p w14:paraId="17D44817" w14:textId="77777777" w:rsidR="008B64FB" w:rsidRDefault="008B64FB" w:rsidP="00E53C76">
      <w:pPr>
        <w:pStyle w:val="paragraph"/>
        <w:spacing w:before="0" w:beforeAutospacing="0" w:after="0" w:afterAutospacing="0"/>
        <w:textAlignment w:val="baseline"/>
        <w:rPr>
          <w:rStyle w:val="normaltextrun"/>
          <w:rFonts w:ascii="Calibri" w:hAnsi="Calibri" w:cs="Calibri"/>
          <w:b/>
          <w:bCs/>
          <w:sz w:val="32"/>
          <w:szCs w:val="32"/>
        </w:rPr>
      </w:pPr>
    </w:p>
    <w:p w14:paraId="7E034309" w14:textId="77777777" w:rsidR="008B64FB" w:rsidRDefault="008B64FB" w:rsidP="00E53C76">
      <w:pPr>
        <w:pStyle w:val="paragraph"/>
        <w:spacing w:before="0" w:beforeAutospacing="0" w:after="0" w:afterAutospacing="0"/>
        <w:textAlignment w:val="baseline"/>
        <w:rPr>
          <w:rStyle w:val="normaltextrun"/>
          <w:rFonts w:ascii="Calibri" w:hAnsi="Calibri" w:cs="Calibri"/>
          <w:b/>
          <w:bCs/>
          <w:sz w:val="32"/>
          <w:szCs w:val="32"/>
        </w:rPr>
      </w:pPr>
    </w:p>
    <w:p w14:paraId="6FD00208" w14:textId="45DE58D8" w:rsidR="00E53C76" w:rsidRPr="008B64FB" w:rsidRDefault="00E53C76" w:rsidP="00E53C76">
      <w:pPr>
        <w:pStyle w:val="paragraph"/>
        <w:spacing w:before="0" w:beforeAutospacing="0" w:after="0" w:afterAutospacing="0"/>
        <w:textAlignment w:val="baseline"/>
        <w:rPr>
          <w:rFonts w:ascii="Segoe UI" w:hAnsi="Segoe UI" w:cs="Segoe UI"/>
          <w:sz w:val="32"/>
          <w:szCs w:val="32"/>
        </w:rPr>
      </w:pPr>
      <w:r w:rsidRPr="008B64FB">
        <w:rPr>
          <w:rStyle w:val="normaltextrun"/>
          <w:rFonts w:ascii="Calibri" w:hAnsi="Calibri" w:cs="Calibri"/>
          <w:b/>
          <w:bCs/>
          <w:sz w:val="32"/>
          <w:szCs w:val="32"/>
        </w:rPr>
        <w:t>Velikonoce v době pandemie?</w:t>
      </w:r>
      <w:r w:rsidRPr="008B64FB">
        <w:rPr>
          <w:rStyle w:val="eop"/>
          <w:rFonts w:ascii="Calibri" w:hAnsi="Calibri" w:cs="Calibri"/>
          <w:sz w:val="32"/>
          <w:szCs w:val="32"/>
        </w:rPr>
        <w:t> </w:t>
      </w:r>
    </w:p>
    <w:p w14:paraId="19EAE53E" w14:textId="77777777" w:rsidR="00E53C76" w:rsidRDefault="00E53C76" w:rsidP="008B64F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3694A92" w14:textId="77777777" w:rsidR="00E53C76" w:rsidRPr="008B64FB" w:rsidRDefault="00E53C76" w:rsidP="008B64FB">
      <w:pPr>
        <w:pStyle w:val="paragraph"/>
        <w:spacing w:before="0" w:beforeAutospacing="0" w:after="0" w:afterAutospacing="0"/>
        <w:ind w:firstLine="708"/>
        <w:jc w:val="both"/>
        <w:textAlignment w:val="baseline"/>
        <w:rPr>
          <w:rFonts w:ascii="Segoe UI" w:hAnsi="Segoe UI" w:cs="Segoe UI"/>
        </w:rPr>
      </w:pPr>
      <w:r w:rsidRPr="008B64FB">
        <w:rPr>
          <w:rStyle w:val="normaltextrun"/>
          <w:rFonts w:ascii="Calibri" w:hAnsi="Calibri" w:cs="Calibri"/>
        </w:rPr>
        <w:t>Velikonoce všichni důvěrně znají. Pro někoho představují veselé oslavy jara, pro někoho mají hlubší duchovní význam. Na hlavních rysech tohoto svátku se však shodnou </w:t>
      </w:r>
      <w:r w:rsidRPr="008B64FB">
        <w:rPr>
          <w:rStyle w:val="contextualspellingandgrammarerror"/>
          <w:rFonts w:ascii="Calibri" w:hAnsi="Calibri" w:cs="Calibri"/>
        </w:rPr>
        <w:t>všichni - vajíčka</w:t>
      </w:r>
      <w:r w:rsidRPr="008B64FB">
        <w:rPr>
          <w:rStyle w:val="normaltextrun"/>
          <w:rFonts w:ascii="Calibri" w:hAnsi="Calibri" w:cs="Calibri"/>
        </w:rPr>
        <w:t>, pečení, jarní úklid a navštěvování příbuzných a kamarádů. Jak si ale Velikonoce, svátek slavený stovky let, poradí se současnou epidemiologickou situací?</w:t>
      </w:r>
      <w:r w:rsidRPr="008B64FB">
        <w:rPr>
          <w:rStyle w:val="eop"/>
          <w:rFonts w:ascii="Calibri" w:hAnsi="Calibri" w:cs="Calibri"/>
        </w:rPr>
        <w:t> </w:t>
      </w:r>
    </w:p>
    <w:p w14:paraId="595EB514" w14:textId="77777777" w:rsidR="00E53C76" w:rsidRPr="008B64FB" w:rsidRDefault="00E53C76" w:rsidP="008B64FB">
      <w:pPr>
        <w:pStyle w:val="paragraph"/>
        <w:spacing w:before="0" w:beforeAutospacing="0" w:after="0" w:afterAutospacing="0"/>
        <w:ind w:firstLine="708"/>
        <w:jc w:val="both"/>
        <w:textAlignment w:val="baseline"/>
        <w:rPr>
          <w:rFonts w:ascii="Segoe UI" w:hAnsi="Segoe UI" w:cs="Segoe UI"/>
        </w:rPr>
      </w:pPr>
      <w:r w:rsidRPr="008B64FB">
        <w:rPr>
          <w:rStyle w:val="normaltextrun"/>
          <w:rFonts w:ascii="Calibri" w:hAnsi="Calibri" w:cs="Calibri"/>
        </w:rPr>
        <w:t>O podobě Velikonoc roku 2021 se můžeme nyní pouze dohadovat, je však jasné, že tyto svátky projdou určitými změnami. Odvážnější koledníci, kteří se rozhodnou zariskoval a vydat se letos na koledu, možná dostanou místo čokolády kapesní balení vitamínu C a vajíčko potřené antibakteriálním gelem. Mezi základní výbavu pandemického koledníka také přibyde respirátor a pomlázka o délce alespoň dva metry, pro pokročilé meziokresní koledníky pak maskáčový komplet. </w:t>
      </w:r>
      <w:r w:rsidRPr="008B64FB">
        <w:rPr>
          <w:rStyle w:val="eop"/>
          <w:rFonts w:ascii="Calibri" w:hAnsi="Calibri" w:cs="Calibri"/>
        </w:rPr>
        <w:t> </w:t>
      </w:r>
    </w:p>
    <w:p w14:paraId="2155ABA4" w14:textId="422AAC04" w:rsidR="00E53C76" w:rsidRPr="008B64FB" w:rsidRDefault="00E53C76" w:rsidP="008B64FB">
      <w:pPr>
        <w:pStyle w:val="paragraph"/>
        <w:spacing w:before="0" w:beforeAutospacing="0" w:after="0" w:afterAutospacing="0"/>
        <w:jc w:val="both"/>
        <w:textAlignment w:val="baseline"/>
        <w:rPr>
          <w:rFonts w:ascii="Segoe UI" w:hAnsi="Segoe UI" w:cs="Segoe UI"/>
        </w:rPr>
      </w:pPr>
      <w:r w:rsidRPr="008B64FB">
        <w:rPr>
          <w:rStyle w:val="normaltextrun"/>
          <w:rFonts w:ascii="Calibri" w:hAnsi="Calibri" w:cs="Calibri"/>
        </w:rPr>
        <w:t>Musíme se však na tyto změny podívat i z jiné strany – možná že pořádný jarní úklid v každé domácnosti a častější větrání pomůže naší republice dostat se z této neutěšené situace, ve které se právě nacházíme. Mnohé dívky a možná i chlapci také ocení absenci koledování a rádi si vychutnání klidné </w:t>
      </w:r>
      <w:r w:rsidRPr="008B64FB">
        <w:rPr>
          <w:rStyle w:val="contextualspellingandgrammarerror"/>
          <w:rFonts w:ascii="Calibri" w:hAnsi="Calibri" w:cs="Calibri"/>
        </w:rPr>
        <w:t>velikonoční</w:t>
      </w:r>
      <w:r w:rsidRPr="008B64FB">
        <w:rPr>
          <w:rStyle w:val="normaltextrun"/>
          <w:rFonts w:ascii="Calibri" w:hAnsi="Calibri" w:cs="Calibri"/>
        </w:rPr>
        <w:t> pondělí, beze zpěvu koled a nervózního očekávání návštěvy. I policie jistě uvítá nižší počet podnapilých koledníků, a to se, Horste, vyplatí.</w:t>
      </w:r>
      <w:r w:rsidRPr="008B64FB">
        <w:rPr>
          <w:rStyle w:val="eop"/>
          <w:rFonts w:ascii="Calibri" w:hAnsi="Calibri" w:cs="Calibri"/>
        </w:rPr>
        <w:t> </w:t>
      </w:r>
    </w:p>
    <w:p w14:paraId="6EA67137" w14:textId="731D0FB1" w:rsidR="00E53C76" w:rsidRPr="008B64FB" w:rsidRDefault="00E53C76" w:rsidP="008B64FB">
      <w:pPr>
        <w:pStyle w:val="paragraph"/>
        <w:spacing w:before="0" w:beforeAutospacing="0" w:after="0" w:afterAutospacing="0"/>
        <w:ind w:firstLine="708"/>
        <w:jc w:val="both"/>
        <w:textAlignment w:val="baseline"/>
        <w:rPr>
          <w:rFonts w:ascii="Segoe UI" w:hAnsi="Segoe UI" w:cs="Segoe UI"/>
        </w:rPr>
      </w:pPr>
      <w:r w:rsidRPr="008B64FB">
        <w:rPr>
          <w:rStyle w:val="normaltextrun"/>
          <w:rFonts w:ascii="Calibri" w:hAnsi="Calibri" w:cs="Calibri"/>
        </w:rPr>
        <w:t>Velikonoce snad letos budou o něco klidnější než v předešlých letech</w:t>
      </w:r>
      <w:r w:rsidR="008B64FB" w:rsidRPr="008B64FB">
        <w:rPr>
          <w:rStyle w:val="normaltextrun"/>
          <w:rFonts w:ascii="Calibri" w:hAnsi="Calibri" w:cs="Calibri"/>
        </w:rPr>
        <w:t xml:space="preserve">, </w:t>
      </w:r>
      <w:r w:rsidRPr="008B64FB">
        <w:rPr>
          <w:rStyle w:val="normaltextrun"/>
          <w:rFonts w:ascii="Calibri" w:hAnsi="Calibri" w:cs="Calibri"/>
        </w:rPr>
        <w:t>a tak budou mít všichni o velikonočních prázdninách čas opět načerpat nějakou tu zatracenou duševní energii.</w:t>
      </w:r>
      <w:r w:rsidRPr="008B64FB">
        <w:rPr>
          <w:rStyle w:val="eop"/>
          <w:rFonts w:ascii="Calibri" w:hAnsi="Calibri" w:cs="Calibri"/>
        </w:rPr>
        <w:t> </w:t>
      </w:r>
    </w:p>
    <w:p w14:paraId="5BD0DA71" w14:textId="34E55693" w:rsidR="008B64FB" w:rsidRDefault="008B64FB" w:rsidP="00E53C76">
      <w:pPr>
        <w:pStyle w:val="paragraph"/>
        <w:spacing w:before="0" w:beforeAutospacing="0" w:after="0" w:afterAutospacing="0"/>
        <w:textAlignment w:val="baseline"/>
        <w:rPr>
          <w:rStyle w:val="normaltextrun"/>
          <w:rFonts w:ascii="Calibri Light" w:hAnsi="Calibri Light" w:cs="Calibri Light"/>
        </w:rPr>
      </w:pPr>
    </w:p>
    <w:p w14:paraId="5D37186C" w14:textId="77777777" w:rsidR="008B64FB" w:rsidRPr="008B64FB" w:rsidRDefault="008B64FB" w:rsidP="00E53C76">
      <w:pPr>
        <w:pStyle w:val="paragraph"/>
        <w:spacing w:before="0" w:beforeAutospacing="0" w:after="0" w:afterAutospacing="0"/>
        <w:textAlignment w:val="baseline"/>
        <w:rPr>
          <w:rStyle w:val="normaltextrun"/>
          <w:rFonts w:ascii="Calibri Light" w:hAnsi="Calibri Light" w:cs="Calibri Light"/>
        </w:rPr>
      </w:pPr>
    </w:p>
    <w:p w14:paraId="19CADB5F" w14:textId="079E37D7" w:rsidR="00E53C76" w:rsidRPr="008B64FB" w:rsidRDefault="00E53C76" w:rsidP="00E53C76">
      <w:pPr>
        <w:pStyle w:val="paragraph"/>
        <w:spacing w:before="0" w:beforeAutospacing="0" w:after="0" w:afterAutospacing="0"/>
        <w:textAlignment w:val="baseline"/>
        <w:rPr>
          <w:rFonts w:ascii="Segoe UI" w:hAnsi="Segoe UI" w:cs="Segoe UI"/>
          <w:b/>
          <w:sz w:val="18"/>
          <w:szCs w:val="18"/>
          <w:u w:val="single"/>
        </w:rPr>
      </w:pPr>
      <w:r w:rsidRPr="008B64FB">
        <w:rPr>
          <w:rStyle w:val="normaltextrun"/>
          <w:rFonts w:ascii="Calibri Light" w:hAnsi="Calibri Light" w:cs="Calibri Light"/>
          <w:b/>
          <w:sz w:val="56"/>
          <w:szCs w:val="56"/>
          <w:u w:val="single"/>
        </w:rPr>
        <w:t>Nekonečný boj…</w:t>
      </w:r>
      <w:r w:rsidRPr="008B64FB">
        <w:rPr>
          <w:rStyle w:val="eop"/>
          <w:rFonts w:ascii="Calibri Light" w:hAnsi="Calibri Light" w:cs="Calibri Light"/>
          <w:b/>
          <w:sz w:val="56"/>
          <w:szCs w:val="56"/>
          <w:u w:val="single"/>
        </w:rPr>
        <w:t> </w:t>
      </w:r>
    </w:p>
    <w:p w14:paraId="164E96D1" w14:textId="77777777" w:rsidR="00E53C76" w:rsidRPr="008B64FB" w:rsidRDefault="00E53C76" w:rsidP="008B64FB">
      <w:pPr>
        <w:pStyle w:val="paragraph"/>
        <w:spacing w:before="0" w:beforeAutospacing="0" w:after="0" w:afterAutospacing="0"/>
        <w:ind w:firstLine="708"/>
        <w:textAlignment w:val="baseline"/>
        <w:rPr>
          <w:rFonts w:ascii="Segoe UI" w:hAnsi="Segoe UI" w:cs="Segoe UI"/>
        </w:rPr>
      </w:pPr>
      <w:r w:rsidRPr="008B64FB">
        <w:rPr>
          <w:rStyle w:val="normaltextrun"/>
          <w:rFonts w:ascii="Calibri" w:hAnsi="Calibri" w:cs="Calibri"/>
        </w:rPr>
        <w:t>Abych to uvedl na pravou míru, máme tu </w:t>
      </w:r>
      <w:r w:rsidRPr="008B64FB">
        <w:rPr>
          <w:rStyle w:val="spellingerror"/>
          <w:rFonts w:ascii="Calibri" w:hAnsi="Calibri" w:cs="Calibri"/>
        </w:rPr>
        <w:t>covid</w:t>
      </w:r>
      <w:r w:rsidRPr="008B64FB">
        <w:rPr>
          <w:rStyle w:val="normaltextrun"/>
          <w:rFonts w:ascii="Calibri" w:hAnsi="Calibri" w:cs="Calibri"/>
        </w:rPr>
        <w:t>. Jedná se o zákeřnou nemoc, kterou „vynalezli“ v jednom malebném městě v Číně a rozhodli se s ním podělit s celým světem. Tak vás s ním trochu seznámím. </w:t>
      </w:r>
      <w:r w:rsidRPr="008B64FB">
        <w:rPr>
          <w:rStyle w:val="eop"/>
          <w:rFonts w:ascii="Calibri" w:hAnsi="Calibri" w:cs="Calibri"/>
        </w:rPr>
        <w:t> </w:t>
      </w:r>
    </w:p>
    <w:p w14:paraId="5FFC9874" w14:textId="77777777" w:rsidR="00E53C76" w:rsidRPr="008B64FB" w:rsidRDefault="00E53C76" w:rsidP="008B64FB">
      <w:pPr>
        <w:pStyle w:val="paragraph"/>
        <w:spacing w:before="0" w:beforeAutospacing="0" w:after="0" w:afterAutospacing="0"/>
        <w:ind w:firstLine="708"/>
        <w:textAlignment w:val="baseline"/>
        <w:rPr>
          <w:rFonts w:ascii="Segoe UI" w:hAnsi="Segoe UI" w:cs="Segoe UI"/>
        </w:rPr>
      </w:pPr>
      <w:r w:rsidRPr="008B64FB">
        <w:rPr>
          <w:rStyle w:val="normaltextrun"/>
          <w:rFonts w:ascii="Calibri" w:hAnsi="Calibri" w:cs="Calibri"/>
        </w:rPr>
        <w:t>Současná situace není lehká. No, co dodat… jedná se přeci o </w:t>
      </w:r>
      <w:r w:rsidRPr="008B64FB">
        <w:rPr>
          <w:rStyle w:val="spellingerror"/>
          <w:rFonts w:ascii="Calibri" w:hAnsi="Calibri" w:cs="Calibri"/>
        </w:rPr>
        <w:t>covid</w:t>
      </w:r>
      <w:r w:rsidRPr="008B64FB">
        <w:rPr>
          <w:rStyle w:val="normaltextrun"/>
          <w:rFonts w:ascii="Calibri" w:hAnsi="Calibri" w:cs="Calibri"/>
        </w:rPr>
        <w:t>. Situace je pořád složitější, o čemž svědčí i fakt, že většina lidí ani neví, jak má virus nazývat. Covid-19, </w:t>
      </w:r>
      <w:r w:rsidRPr="008B64FB">
        <w:rPr>
          <w:rStyle w:val="spellingerror"/>
          <w:rFonts w:ascii="Calibri" w:hAnsi="Calibri" w:cs="Calibri"/>
        </w:rPr>
        <w:t>koronavirus</w:t>
      </w:r>
      <w:r w:rsidRPr="008B64FB">
        <w:rPr>
          <w:rStyle w:val="normaltextrun"/>
          <w:rFonts w:ascii="Calibri" w:hAnsi="Calibri" w:cs="Calibri"/>
        </w:rPr>
        <w:t>, jenom </w:t>
      </w:r>
      <w:r w:rsidRPr="008B64FB">
        <w:rPr>
          <w:rStyle w:val="spellingerror"/>
          <w:rFonts w:ascii="Calibri" w:hAnsi="Calibri" w:cs="Calibri"/>
        </w:rPr>
        <w:t>kovid</w:t>
      </w:r>
      <w:r w:rsidRPr="008B64FB">
        <w:rPr>
          <w:rStyle w:val="normaltextrun"/>
          <w:rFonts w:ascii="Calibri" w:hAnsi="Calibri" w:cs="Calibri"/>
        </w:rPr>
        <w:t>? Nikdo neví. Stejně jako nikdo neví, co pan </w:t>
      </w:r>
      <w:r w:rsidRPr="008B64FB">
        <w:rPr>
          <w:rStyle w:val="spellingerror"/>
          <w:rFonts w:ascii="Calibri" w:hAnsi="Calibri" w:cs="Calibri"/>
        </w:rPr>
        <w:t>kovid</w:t>
      </w:r>
      <w:r w:rsidRPr="008B64FB">
        <w:rPr>
          <w:rStyle w:val="normaltextrun"/>
          <w:rFonts w:ascii="Calibri" w:hAnsi="Calibri" w:cs="Calibri"/>
        </w:rPr>
        <w:t> chystá a jaké má plány. Politici se snaží s ním domlouvat a odhadovat jeho další kroky, zatímco on se jim vysmívá s vyceněnými zuby do obličeje. Ještě aby ne. Vždyť už to je rok, co k nám přišel. A co jsme s ním dokázali udělat… Rozmnožit ho. Většina lidí už pomalu začíná ztrácet naději a psychiatrické ordinace mají plno. Tomu určitě nenapomáhají aktuální nařízení vlády, které nás povzbuzují k tomu, abychom seděli doma a zkoumali kolik odstínů má náš bíle natřený strop nad postelí. Zkrátka to nebude lehké. Naštěstí nám slibují, že když budeme nosit alespoň dvě roušky a dodržovat pravidla, tak se vše zlepší a budeme se moci nadechnout vzduchu bez příměsi dezinfekce.</w:t>
      </w:r>
      <w:r w:rsidRPr="008B64FB">
        <w:rPr>
          <w:rStyle w:val="eop"/>
          <w:rFonts w:ascii="Calibri" w:hAnsi="Calibri" w:cs="Calibri"/>
        </w:rPr>
        <w:t> </w:t>
      </w:r>
    </w:p>
    <w:p w14:paraId="787193BF" w14:textId="77777777" w:rsidR="00E53C76" w:rsidRPr="008B64FB" w:rsidRDefault="00E53C76" w:rsidP="008B64FB">
      <w:pPr>
        <w:pStyle w:val="paragraph"/>
        <w:spacing w:before="0" w:beforeAutospacing="0" w:after="0" w:afterAutospacing="0"/>
        <w:ind w:firstLine="708"/>
        <w:textAlignment w:val="baseline"/>
        <w:rPr>
          <w:rFonts w:ascii="Segoe UI" w:hAnsi="Segoe UI" w:cs="Segoe UI"/>
        </w:rPr>
      </w:pPr>
      <w:r w:rsidRPr="008B64FB">
        <w:rPr>
          <w:rStyle w:val="normaltextrun"/>
          <w:rFonts w:ascii="Calibri" w:hAnsi="Calibri" w:cs="Calibri"/>
        </w:rPr>
        <w:t>Nikdo už si neví rady a politici, epidemiologové, parazitologové, doktoři i ministři a poradci vymýšlí nesmyslná pravidla. Ale řekněme si upřímně. Kdybychom byli na jejich místě, vymysleli bychom to lépe? Asi ne… </w:t>
      </w:r>
      <w:r w:rsidRPr="008B64FB">
        <w:rPr>
          <w:rStyle w:val="spellingerror"/>
          <w:rFonts w:ascii="Calibri" w:hAnsi="Calibri" w:cs="Calibri"/>
        </w:rPr>
        <w:t>Kovid</w:t>
      </w:r>
      <w:r w:rsidRPr="008B64FB">
        <w:rPr>
          <w:rStyle w:val="normaltextrun"/>
          <w:rFonts w:ascii="Calibri" w:hAnsi="Calibri" w:cs="Calibri"/>
        </w:rPr>
        <w:t> se stejně s nikým nedomlouvá a sune s figurkou pěšáka o tři pole vpřed, zatímco my hrajeme s dámou po jednom. Doufejme tedy, že tuhle šachovou partii vezme do rukou někdo, kdo konečně objasní všem účastníkům pravidla hry. </w:t>
      </w:r>
      <w:r w:rsidRPr="008B64FB">
        <w:rPr>
          <w:rStyle w:val="eop"/>
          <w:rFonts w:ascii="Calibri" w:hAnsi="Calibri" w:cs="Calibri"/>
        </w:rPr>
        <w:t> </w:t>
      </w:r>
    </w:p>
    <w:p w14:paraId="17D4658E" w14:textId="383DFF06" w:rsidR="00E53C76" w:rsidRPr="008B64FB" w:rsidRDefault="00E53C76" w:rsidP="00E53C76">
      <w:pPr>
        <w:rPr>
          <w:sz w:val="24"/>
          <w:szCs w:val="24"/>
        </w:rPr>
      </w:pPr>
    </w:p>
    <w:p w14:paraId="47EA63BD" w14:textId="77777777" w:rsidR="008B64FB" w:rsidRPr="008B64FB" w:rsidRDefault="008B64FB" w:rsidP="008B64FB">
      <w:pPr>
        <w:pStyle w:val="paragraph"/>
        <w:spacing w:before="0" w:beforeAutospacing="0" w:after="0" w:afterAutospacing="0"/>
        <w:textAlignment w:val="baseline"/>
        <w:rPr>
          <w:rStyle w:val="normaltextrun"/>
          <w:rFonts w:ascii="Calibri" w:hAnsi="Calibri" w:cs="Calibri"/>
          <w:b/>
          <w:bCs/>
        </w:rPr>
      </w:pPr>
    </w:p>
    <w:p w14:paraId="7F4FEBED" w14:textId="50B19693" w:rsidR="00E53C76" w:rsidRDefault="00E53C76" w:rsidP="008B64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36"/>
          <w:szCs w:val="36"/>
        </w:rPr>
        <w:t>Jeden za všechny, všichni za jednoho!</w:t>
      </w:r>
      <w:r>
        <w:rPr>
          <w:rStyle w:val="eop"/>
          <w:rFonts w:ascii="Calibri" w:hAnsi="Calibri" w:cs="Calibri"/>
          <w:sz w:val="36"/>
          <w:szCs w:val="36"/>
        </w:rPr>
        <w:t> </w:t>
      </w:r>
    </w:p>
    <w:p w14:paraId="381AE600" w14:textId="77777777" w:rsidR="00E53C76" w:rsidRPr="008B64FB" w:rsidRDefault="00E53C76" w:rsidP="008B64FB">
      <w:pPr>
        <w:pStyle w:val="paragraph"/>
        <w:spacing w:before="0" w:beforeAutospacing="0" w:after="0" w:afterAutospacing="0"/>
        <w:ind w:firstLine="708"/>
        <w:jc w:val="both"/>
        <w:textAlignment w:val="baseline"/>
        <w:rPr>
          <w:rFonts w:ascii="Segoe UI" w:hAnsi="Segoe UI" w:cs="Segoe UI"/>
        </w:rPr>
      </w:pPr>
      <w:r w:rsidRPr="008B64FB">
        <w:rPr>
          <w:rStyle w:val="normaltextrun"/>
          <w:rFonts w:ascii="Calibri" w:hAnsi="Calibri" w:cs="Calibri"/>
        </w:rPr>
        <w:t>Kdo by si byl pomyslel, že při výuce přestaneme slýchat větu: „Přestaňte si tam povídat!“ a místo toho nás učitelé musí povzbuzovat, abychom na online hodině vydali hlásku. </w:t>
      </w:r>
      <w:r w:rsidRPr="008B64FB">
        <w:rPr>
          <w:rStyle w:val="eop"/>
          <w:rFonts w:ascii="Calibri" w:hAnsi="Calibri" w:cs="Calibri"/>
        </w:rPr>
        <w:t> </w:t>
      </w:r>
    </w:p>
    <w:p w14:paraId="7AF64E0F" w14:textId="77777777" w:rsidR="00E53C76" w:rsidRPr="008B64FB" w:rsidRDefault="00E53C76" w:rsidP="008B64FB">
      <w:pPr>
        <w:pStyle w:val="paragraph"/>
        <w:spacing w:before="0" w:beforeAutospacing="0" w:after="0" w:afterAutospacing="0"/>
        <w:ind w:firstLine="708"/>
        <w:jc w:val="both"/>
        <w:textAlignment w:val="baseline"/>
        <w:rPr>
          <w:rFonts w:ascii="Segoe UI" w:hAnsi="Segoe UI" w:cs="Segoe UI"/>
        </w:rPr>
      </w:pPr>
      <w:r w:rsidRPr="008B64FB">
        <w:rPr>
          <w:rStyle w:val="normaltextrun"/>
          <w:rFonts w:ascii="Calibri" w:hAnsi="Calibri" w:cs="Calibri"/>
        </w:rPr>
        <w:t>Není to teď vůbec jednoduché. Jak pro nás studenty, tak pro učitele, všechny rodiče a celkově snad pro všechny lidi. Jediného člověka by nenapadlo, že jako lusknutím prstů budeme zavření doma sedm dní v týdnu, a už vůbec ne, že to celé potrvá více než rok! Rok je dlouhá doba. To není ani den, ani měsíc, ale rok! Představte si, kolik se toho dá za jeden rok stihnout. Procestovat spoustu zemí, poznat mnoho přátel, založit rodinu. Já toho tedy moc nestihl. Pravidelně vstávám v 7:55. Vstanu z postele, uvařím si kávu a sednu k počítači, kde strávím prakticky celé dopoledne. Když mám štěstí a je odpoledne hezké počasí, jdu se alespoň projít do lesa. Předtím ovšem nesmím zapomenout zkouknout nová opatření proti </w:t>
      </w:r>
      <w:r w:rsidRPr="008B64FB">
        <w:rPr>
          <w:rStyle w:val="spellingerror"/>
          <w:rFonts w:ascii="Calibri" w:hAnsi="Calibri" w:cs="Calibri"/>
        </w:rPr>
        <w:t>Covidu</w:t>
      </w:r>
      <w:r w:rsidRPr="008B64FB">
        <w:rPr>
          <w:rStyle w:val="normaltextrun"/>
          <w:rFonts w:ascii="Calibri" w:hAnsi="Calibri" w:cs="Calibri"/>
        </w:rPr>
        <w:t>, které vláda stihla za jeden den vydat. Dnes jsem také musel luštit mapu katastru a složitě plánovat trasu svojí procházky, abych náhodou nepřekročil hranici našeho okresu. To by byl průšvih! Mohl bych nakazit pár veverek či snad stádo srnečků. </w:t>
      </w:r>
      <w:r w:rsidRPr="008B64FB">
        <w:rPr>
          <w:rStyle w:val="eop"/>
          <w:rFonts w:ascii="Calibri" w:hAnsi="Calibri" w:cs="Calibri"/>
        </w:rPr>
        <w:t> </w:t>
      </w:r>
    </w:p>
    <w:p w14:paraId="561DA144" w14:textId="0A70048F" w:rsidR="00E53C76" w:rsidRPr="008B64FB" w:rsidRDefault="00E53C76" w:rsidP="008B64FB">
      <w:pPr>
        <w:pStyle w:val="paragraph"/>
        <w:spacing w:before="0" w:beforeAutospacing="0" w:after="0" w:afterAutospacing="0"/>
        <w:jc w:val="both"/>
        <w:textAlignment w:val="baseline"/>
        <w:rPr>
          <w:rFonts w:ascii="Segoe UI" w:hAnsi="Segoe UI" w:cs="Segoe UI"/>
        </w:rPr>
      </w:pPr>
      <w:r w:rsidRPr="008B64FB">
        <w:rPr>
          <w:rStyle w:val="normaltextrun"/>
          <w:rFonts w:ascii="Calibri" w:hAnsi="Calibri" w:cs="Calibri"/>
        </w:rPr>
        <w:t>Chybí mi starý „normální“ režim nesmírně moc. Když jsme mohli jít na večeři do restaurace a poté zajít do kina. Mohli jsme s přáteli uspořádat </w:t>
      </w:r>
      <w:r w:rsidRPr="008B64FB">
        <w:rPr>
          <w:rStyle w:val="spellingerror"/>
          <w:rFonts w:ascii="Calibri" w:hAnsi="Calibri" w:cs="Calibri"/>
        </w:rPr>
        <w:t>grilovačku</w:t>
      </w:r>
      <w:r w:rsidRPr="008B64FB">
        <w:rPr>
          <w:rStyle w:val="normaltextrun"/>
          <w:rFonts w:ascii="Calibri" w:hAnsi="Calibri" w:cs="Calibri"/>
        </w:rPr>
        <w:t> nebo se zajít vykoupat do bazénu. Pokud s tím nic nebudeme dělat, může to pokračovat bůhví jak dlouho. Pojďme to všichni ještě nějakou chvíli vydržet. Pro dobro nás i ostatních. Nosit roušky a respirátory není zas takový problém, aby se to nedalo zvládnout. Jeden za všechny, všichni za jednoho!</w:t>
      </w:r>
      <w:r w:rsidRPr="008B64FB">
        <w:rPr>
          <w:rStyle w:val="eop"/>
          <w:rFonts w:ascii="Calibri" w:hAnsi="Calibri" w:cs="Calibri"/>
        </w:rPr>
        <w:t> </w:t>
      </w:r>
    </w:p>
    <w:p w14:paraId="3D6D4DBD" w14:textId="49C08572" w:rsidR="00E53C76" w:rsidRDefault="00E53C76" w:rsidP="00E53C76"/>
    <w:p w14:paraId="72ECEBFE" w14:textId="77777777" w:rsidR="008B64FB" w:rsidRDefault="008B64FB" w:rsidP="008B64FB">
      <w:pPr>
        <w:pStyle w:val="paragraph"/>
        <w:spacing w:before="0" w:beforeAutospacing="0" w:after="0" w:afterAutospacing="0"/>
        <w:textAlignment w:val="baseline"/>
        <w:rPr>
          <w:rStyle w:val="normaltextrun"/>
          <w:rFonts w:ascii="Calibri" w:hAnsi="Calibri" w:cs="Calibri"/>
          <w:b/>
          <w:bCs/>
          <w:sz w:val="32"/>
          <w:szCs w:val="32"/>
        </w:rPr>
      </w:pPr>
    </w:p>
    <w:p w14:paraId="07707C75" w14:textId="77777777" w:rsidR="008B64FB" w:rsidRDefault="008B64FB" w:rsidP="008B64FB">
      <w:pPr>
        <w:pStyle w:val="paragraph"/>
        <w:spacing w:before="0" w:beforeAutospacing="0" w:after="0" w:afterAutospacing="0"/>
        <w:textAlignment w:val="baseline"/>
        <w:rPr>
          <w:rStyle w:val="normaltextrun"/>
          <w:rFonts w:ascii="Calibri" w:hAnsi="Calibri" w:cs="Calibri"/>
          <w:b/>
          <w:bCs/>
          <w:sz w:val="32"/>
          <w:szCs w:val="32"/>
        </w:rPr>
      </w:pPr>
    </w:p>
    <w:p w14:paraId="5B2BBE91" w14:textId="77777777" w:rsidR="008B64FB" w:rsidRDefault="008B64FB" w:rsidP="008B64FB">
      <w:pPr>
        <w:pStyle w:val="paragraph"/>
        <w:spacing w:before="0" w:beforeAutospacing="0" w:after="0" w:afterAutospacing="0"/>
        <w:textAlignment w:val="baseline"/>
        <w:rPr>
          <w:rStyle w:val="normaltextrun"/>
          <w:rFonts w:ascii="Calibri" w:hAnsi="Calibri" w:cs="Calibri"/>
          <w:b/>
          <w:bCs/>
          <w:sz w:val="32"/>
          <w:szCs w:val="32"/>
        </w:rPr>
      </w:pPr>
    </w:p>
    <w:p w14:paraId="41DAF7BE" w14:textId="066B88D7" w:rsidR="00E53C76" w:rsidRDefault="00E53C76" w:rsidP="008B64FB">
      <w:pPr>
        <w:pStyle w:val="paragraph"/>
        <w:spacing w:before="0" w:beforeAutospacing="0" w:after="0" w:afterAutospacing="0"/>
        <w:textAlignment w:val="baseline"/>
        <w:rPr>
          <w:rStyle w:val="eop"/>
          <w:rFonts w:ascii="Calibri" w:hAnsi="Calibri" w:cs="Calibri"/>
          <w:sz w:val="32"/>
          <w:szCs w:val="32"/>
        </w:rPr>
      </w:pPr>
      <w:r>
        <w:rPr>
          <w:rStyle w:val="normaltextrun"/>
          <w:rFonts w:ascii="Calibri" w:hAnsi="Calibri" w:cs="Calibri"/>
          <w:b/>
          <w:bCs/>
          <w:sz w:val="32"/>
          <w:szCs w:val="32"/>
        </w:rPr>
        <w:t>Jak přežít partnerský vztah v </w:t>
      </w:r>
      <w:r>
        <w:rPr>
          <w:rStyle w:val="spellingerror"/>
          <w:rFonts w:ascii="Calibri" w:hAnsi="Calibri" w:cs="Calibri"/>
          <w:b/>
          <w:bCs/>
          <w:sz w:val="32"/>
          <w:szCs w:val="32"/>
        </w:rPr>
        <w:t>lockdownu</w:t>
      </w:r>
      <w:r>
        <w:rPr>
          <w:rStyle w:val="normaltextrun"/>
          <w:rFonts w:ascii="Calibri" w:hAnsi="Calibri" w:cs="Calibri"/>
          <w:b/>
          <w:bCs/>
          <w:sz w:val="32"/>
          <w:szCs w:val="32"/>
        </w:rPr>
        <w:t>?</w:t>
      </w:r>
      <w:r>
        <w:rPr>
          <w:rStyle w:val="eop"/>
          <w:rFonts w:ascii="Calibri" w:hAnsi="Calibri" w:cs="Calibri"/>
          <w:sz w:val="32"/>
          <w:szCs w:val="32"/>
        </w:rPr>
        <w:t> </w:t>
      </w:r>
    </w:p>
    <w:p w14:paraId="666D5DFF" w14:textId="77777777" w:rsidR="008B64FB" w:rsidRDefault="008B64FB" w:rsidP="008B64FB">
      <w:pPr>
        <w:pStyle w:val="paragraph"/>
        <w:spacing w:before="0" w:beforeAutospacing="0" w:after="0" w:afterAutospacing="0"/>
        <w:textAlignment w:val="baseline"/>
        <w:rPr>
          <w:rFonts w:ascii="Segoe UI" w:hAnsi="Segoe UI" w:cs="Segoe UI"/>
          <w:sz w:val="18"/>
          <w:szCs w:val="18"/>
        </w:rPr>
      </w:pPr>
    </w:p>
    <w:p w14:paraId="085F09AC" w14:textId="77777777" w:rsidR="00E53C76" w:rsidRDefault="00E53C76" w:rsidP="00E53C76">
      <w:pPr>
        <w:pStyle w:val="paragraph"/>
        <w:spacing w:before="0" w:beforeAutospacing="0" w:after="0" w:afterAutospacing="0"/>
        <w:ind w:firstLine="705"/>
        <w:textAlignment w:val="baseline"/>
        <w:rPr>
          <w:rFonts w:ascii="Segoe UI" w:hAnsi="Segoe UI" w:cs="Segoe UI"/>
          <w:sz w:val="18"/>
          <w:szCs w:val="18"/>
        </w:rPr>
      </w:pPr>
      <w:r>
        <w:rPr>
          <w:rStyle w:val="normaltextrun"/>
          <w:rFonts w:ascii="Calibri" w:hAnsi="Calibri" w:cs="Calibri"/>
        </w:rPr>
        <w:t>Vztah v </w:t>
      </w:r>
      <w:r>
        <w:rPr>
          <w:rStyle w:val="spellingerror"/>
          <w:rFonts w:ascii="Calibri" w:hAnsi="Calibri" w:cs="Calibri"/>
        </w:rPr>
        <w:t>lockdownu</w:t>
      </w:r>
      <w:r>
        <w:rPr>
          <w:rStyle w:val="normaltextrun"/>
          <w:rFonts w:ascii="Calibri" w:hAnsi="Calibri" w:cs="Calibri"/>
        </w:rPr>
        <w:t> – poslední dobou se o tom baví spousta lidí. Ve skupině na Facebooku, kde jsem její součástí, to je nekonečné téma, holčičí téma. Je to pořád: „My jsme se už dva dny neviděli, jak to mám bez něj vydržet další dny?“ A takhle je to neustále dokola. Rozhodla jsem se tedy, že vám, co jste ve vztahu, dám pár rad.</w:t>
      </w:r>
      <w:r>
        <w:rPr>
          <w:rStyle w:val="eop"/>
          <w:rFonts w:ascii="Calibri" w:hAnsi="Calibri" w:cs="Calibri"/>
        </w:rPr>
        <w:t> </w:t>
      </w:r>
    </w:p>
    <w:p w14:paraId="4102B033" w14:textId="0AAB6EA3" w:rsidR="00E53C76" w:rsidRDefault="00E53C76" w:rsidP="00E53C76">
      <w:pPr>
        <w:pStyle w:val="paragraph"/>
        <w:spacing w:before="0" w:beforeAutospacing="0" w:after="0" w:afterAutospacing="0"/>
        <w:ind w:firstLine="705"/>
        <w:textAlignment w:val="baseline"/>
        <w:rPr>
          <w:rFonts w:ascii="Segoe UI" w:hAnsi="Segoe UI" w:cs="Segoe UI"/>
          <w:sz w:val="18"/>
          <w:szCs w:val="18"/>
        </w:rPr>
      </w:pPr>
      <w:r>
        <w:rPr>
          <w:rStyle w:val="normaltextrun"/>
          <w:rFonts w:ascii="Calibri" w:hAnsi="Calibri" w:cs="Calibri"/>
        </w:rPr>
        <w:t>Nejprve, chceš ho vidět? Zavolej mu na videohovor. Říká ti, že teď nemůže, nezájem, prostě mu jen dál piš a volej a uvidíš, že nakonec ti to zvedne. Dále, voláš mu brzo ráno, takže je jasný, že jsi se právě probudila. Neřeš to, hoď tam filtr a je to, protože kamera stejně není v HD kvalitě, tak proč to přehánět. Nevíš, co na sebe? To nech být, beztak uvidí jen tvůj obličej, problém vyřešen. Co mě tak ještě napadá</w:t>
      </w:r>
      <w:r w:rsidR="008B64FB">
        <w:rPr>
          <w:rStyle w:val="normaltextrun"/>
          <w:rFonts w:ascii="Calibri" w:hAnsi="Calibri" w:cs="Calibri"/>
        </w:rPr>
        <w:t xml:space="preserve">, </w:t>
      </w:r>
      <w:r>
        <w:rPr>
          <w:rStyle w:val="normaltextrun"/>
          <w:rFonts w:ascii="Calibri" w:hAnsi="Calibri" w:cs="Calibri"/>
        </w:rPr>
        <w:t>je to, že můžeš postrádat jeho mužskou vůni. No, tak určitě sis někdy od něj půjčila mikinu a nějak ji stále „zapomínáš“ vrátit. Tak rozhodně mu ji teď nevrátíš, takže do mikiny nacpi polštář a bude to, jako by tam byl s tebou. Cítíš se mizerně a přeješ si, aby tě tvůj kluk objal? Přitiskni si k sobě plyšového medvídka, neboť takhle jsi to musela dělat v době, kdy jsi přítele ještě neměla. Navíc plyšový medvídek je měkčí a na nic se tě neptá.</w:t>
      </w:r>
      <w:r>
        <w:rPr>
          <w:rStyle w:val="eop"/>
          <w:rFonts w:ascii="Calibri" w:hAnsi="Calibri" w:cs="Calibri"/>
        </w:rPr>
        <w:t> </w:t>
      </w:r>
    </w:p>
    <w:p w14:paraId="1F2E6E85" w14:textId="77777777" w:rsidR="00E53C76" w:rsidRDefault="00E53C76" w:rsidP="00E53C76">
      <w:pPr>
        <w:pStyle w:val="paragraph"/>
        <w:spacing w:before="0" w:beforeAutospacing="0" w:after="0" w:afterAutospacing="0"/>
        <w:ind w:firstLine="705"/>
        <w:textAlignment w:val="baseline"/>
        <w:rPr>
          <w:rFonts w:ascii="Segoe UI" w:hAnsi="Segoe UI" w:cs="Segoe UI"/>
          <w:sz w:val="18"/>
          <w:szCs w:val="18"/>
        </w:rPr>
      </w:pPr>
      <w:r>
        <w:rPr>
          <w:rStyle w:val="normaltextrun"/>
          <w:rFonts w:ascii="Calibri" w:hAnsi="Calibri" w:cs="Calibri"/>
        </w:rPr>
        <w:t>Těmito radami, si myslím, jsem vyřešila holčičí vztahový problém. Takže prosím už žádné zahlcování přátel zbytečnými dotazy na toto téma. Kromě toho svobodné dívky to mají v této době o hodně těžší, jelikož si toho kluka nemohou ani najít. </w:t>
      </w:r>
      <w:r>
        <w:rPr>
          <w:rStyle w:val="eop"/>
          <w:rFonts w:ascii="Calibri" w:hAnsi="Calibri" w:cs="Calibri"/>
        </w:rPr>
        <w:t> </w:t>
      </w:r>
    </w:p>
    <w:p w14:paraId="53529D90" w14:textId="77777777" w:rsidR="00E53C76" w:rsidRDefault="00E53C76" w:rsidP="00E53C76">
      <w:pPr>
        <w:pStyle w:val="paragraph"/>
        <w:spacing w:before="0" w:beforeAutospacing="0" w:after="0" w:afterAutospacing="0"/>
        <w:ind w:firstLine="705"/>
        <w:textAlignment w:val="baseline"/>
        <w:rPr>
          <w:rFonts w:ascii="Segoe UI" w:hAnsi="Segoe UI" w:cs="Segoe UI"/>
          <w:sz w:val="18"/>
          <w:szCs w:val="18"/>
        </w:rPr>
      </w:pPr>
      <w:r>
        <w:rPr>
          <w:rStyle w:val="normaltextrun"/>
          <w:rFonts w:ascii="Calibri" w:hAnsi="Calibri" w:cs="Calibri"/>
        </w:rPr>
        <w:t>Přeji vám, abyste nezapomněli dívat se na svůj život optimisticky a s nadhledem, protože vždy může být ještě hůř než dnes.</w:t>
      </w:r>
      <w:r>
        <w:rPr>
          <w:rStyle w:val="eop"/>
          <w:rFonts w:ascii="Calibri" w:hAnsi="Calibri" w:cs="Calibri"/>
        </w:rPr>
        <w:t> </w:t>
      </w:r>
    </w:p>
    <w:p w14:paraId="23736E76" w14:textId="77777777" w:rsidR="00E53C76" w:rsidRDefault="00E53C76" w:rsidP="00E53C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E6173D8" w14:textId="77777777" w:rsidR="00E53C76" w:rsidRDefault="00E53C76" w:rsidP="00E53C76">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32"/>
          <w:szCs w:val="32"/>
        </w:rPr>
        <w:t> </w:t>
      </w:r>
    </w:p>
    <w:p w14:paraId="1BA5EA2E" w14:textId="77777777" w:rsidR="00E53C76" w:rsidRDefault="00E53C76" w:rsidP="00E53C76">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32"/>
          <w:szCs w:val="32"/>
        </w:rPr>
        <w:t> </w:t>
      </w:r>
    </w:p>
    <w:p w14:paraId="276AAA47" w14:textId="77777777" w:rsidR="00E53C76" w:rsidRPr="008B64FB" w:rsidRDefault="00E53C76" w:rsidP="008B64FB">
      <w:pPr>
        <w:pStyle w:val="paragraph"/>
        <w:spacing w:before="0" w:beforeAutospacing="0" w:after="0" w:afterAutospacing="0"/>
        <w:textAlignment w:val="baseline"/>
        <w:rPr>
          <w:rFonts w:ascii="Segoe UI" w:hAnsi="Segoe UI" w:cs="Segoe UI"/>
          <w:b/>
          <w:sz w:val="18"/>
          <w:szCs w:val="18"/>
        </w:rPr>
      </w:pPr>
      <w:r w:rsidRPr="008B64FB">
        <w:rPr>
          <w:rStyle w:val="normaltextrun"/>
          <w:rFonts w:ascii="Calibri" w:hAnsi="Calibri" w:cs="Calibri"/>
          <w:b/>
          <w:sz w:val="32"/>
          <w:szCs w:val="32"/>
        </w:rPr>
        <w:t>Jak překonat </w:t>
      </w:r>
      <w:r w:rsidRPr="008B64FB">
        <w:rPr>
          <w:rStyle w:val="spellingerror"/>
          <w:rFonts w:ascii="Calibri" w:hAnsi="Calibri" w:cs="Calibri"/>
          <w:b/>
          <w:sz w:val="32"/>
          <w:szCs w:val="32"/>
        </w:rPr>
        <w:t>covidovou</w:t>
      </w:r>
      <w:r w:rsidRPr="008B64FB">
        <w:rPr>
          <w:rStyle w:val="normaltextrun"/>
          <w:rFonts w:ascii="Calibri" w:hAnsi="Calibri" w:cs="Calibri"/>
          <w:b/>
          <w:sz w:val="32"/>
          <w:szCs w:val="32"/>
        </w:rPr>
        <w:t> realitu</w:t>
      </w:r>
      <w:r w:rsidRPr="008B64FB">
        <w:rPr>
          <w:rStyle w:val="eop"/>
          <w:rFonts w:ascii="Calibri" w:hAnsi="Calibri" w:cs="Calibri"/>
          <w:b/>
          <w:sz w:val="32"/>
          <w:szCs w:val="32"/>
        </w:rPr>
        <w:t> </w:t>
      </w:r>
    </w:p>
    <w:p w14:paraId="421323AF" w14:textId="77777777" w:rsidR="00E53C76" w:rsidRDefault="00E53C76" w:rsidP="00E53C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4CCBC2" w14:textId="77777777" w:rsidR="00E53C76" w:rsidRPr="008B64FB" w:rsidRDefault="00E53C76" w:rsidP="008B64FB">
      <w:pPr>
        <w:pStyle w:val="paragraph"/>
        <w:spacing w:before="0" w:beforeAutospacing="0" w:after="0" w:afterAutospacing="0"/>
        <w:ind w:firstLine="708"/>
        <w:textAlignment w:val="baseline"/>
        <w:rPr>
          <w:rFonts w:ascii="Segoe UI" w:hAnsi="Segoe UI" w:cs="Segoe UI"/>
        </w:rPr>
      </w:pPr>
      <w:r w:rsidRPr="008B64FB">
        <w:rPr>
          <w:rStyle w:val="normaltextrun"/>
          <w:rFonts w:ascii="Calibri" w:hAnsi="Calibri" w:cs="Calibri"/>
        </w:rPr>
        <w:t>Když chcípne pes a víra ve vládu klesá rychlostí volného pádu, je třeba se začít rozhodovat podle našeho selského rozumu, pakliže chceme zůstat zdraví. Jelikož však existují lidé, kteří chrání naši svobodu flákancem, pochybuji, že Češi vůbec nějaký mají. Dovolil bych si tedy přidat pár rad.</w:t>
      </w:r>
      <w:r w:rsidRPr="008B64FB">
        <w:rPr>
          <w:rStyle w:val="eop"/>
          <w:rFonts w:ascii="Calibri" w:hAnsi="Calibri" w:cs="Calibri"/>
        </w:rPr>
        <w:t> </w:t>
      </w:r>
    </w:p>
    <w:p w14:paraId="6431D3DA" w14:textId="77777777" w:rsidR="00E53C76" w:rsidRPr="008B64FB" w:rsidRDefault="00E53C76" w:rsidP="00E53C76">
      <w:pPr>
        <w:pStyle w:val="paragraph"/>
        <w:spacing w:before="0" w:beforeAutospacing="0" w:after="0" w:afterAutospacing="0"/>
        <w:textAlignment w:val="baseline"/>
        <w:rPr>
          <w:rFonts w:ascii="Segoe UI" w:hAnsi="Segoe UI" w:cs="Segoe UI"/>
        </w:rPr>
      </w:pPr>
      <w:r w:rsidRPr="008B64FB">
        <w:rPr>
          <w:rStyle w:val="normaltextrun"/>
          <w:rFonts w:ascii="Calibri" w:hAnsi="Calibri" w:cs="Calibri"/>
        </w:rPr>
        <w:t>Nebudeme si nic nalhávat. Ministr Blatný netuší, co má dělat. A tak to zkouší. Tím pádem jsou některá nařízení nesmyslná. Zákaz opuštění obce bez urgentního důvodu aneb zavření lidí v hustě obydlených oblastech, kde se nákaza šíří nejvíce. Bravo. Kolik odborníků bylo třeba na vymyšlení tohoto nesmyslu?</w:t>
      </w:r>
      <w:r w:rsidRPr="008B64FB">
        <w:rPr>
          <w:rStyle w:val="eop"/>
          <w:rFonts w:ascii="Calibri" w:hAnsi="Calibri" w:cs="Calibri"/>
        </w:rPr>
        <w:t> </w:t>
      </w:r>
    </w:p>
    <w:p w14:paraId="66992E21" w14:textId="77777777" w:rsidR="00E53C76" w:rsidRPr="008B64FB" w:rsidRDefault="00E53C76" w:rsidP="008B64FB">
      <w:pPr>
        <w:pStyle w:val="paragraph"/>
        <w:spacing w:before="0" w:beforeAutospacing="0" w:after="0" w:afterAutospacing="0"/>
        <w:ind w:firstLine="708"/>
        <w:textAlignment w:val="baseline"/>
        <w:rPr>
          <w:rFonts w:ascii="Segoe UI" w:hAnsi="Segoe UI" w:cs="Segoe UI"/>
        </w:rPr>
      </w:pPr>
      <w:r w:rsidRPr="008B64FB">
        <w:rPr>
          <w:rStyle w:val="normaltextrun"/>
          <w:rFonts w:ascii="Calibri" w:hAnsi="Calibri" w:cs="Calibri"/>
        </w:rPr>
        <w:t>I přesto je důležité současná nařízení dodržovat – alespoň ta smysluplná. Když už je ale porušujete, musíte u toho dodržovat pár pravidel. Pokud uvidíte policii, zatímco byste měli být na druhém konci republiky, nenápadně se otočte a utíkejte z toho místo tak rychle pryč, jako paní Schillerová, když má poskytovat interview v angličtině. A hlavně se u protivládních aktivit nefoťte. Nebo to alespoň nesdílejte na sociální sítě. Tohle může napadnout opravdu jen dvacetileté zpěváky, jejichž barva vlasů se den ode dne mění.</w:t>
      </w:r>
      <w:r w:rsidRPr="008B64FB">
        <w:rPr>
          <w:rStyle w:val="eop"/>
          <w:rFonts w:ascii="Calibri" w:hAnsi="Calibri" w:cs="Calibri"/>
        </w:rPr>
        <w:t> </w:t>
      </w:r>
    </w:p>
    <w:p w14:paraId="1D8BA353" w14:textId="77777777" w:rsidR="00E53C76" w:rsidRPr="008B64FB" w:rsidRDefault="00E53C76" w:rsidP="008B64FB">
      <w:pPr>
        <w:pStyle w:val="paragraph"/>
        <w:spacing w:before="0" w:beforeAutospacing="0" w:after="0" w:afterAutospacing="0"/>
        <w:ind w:firstLine="708"/>
        <w:textAlignment w:val="baseline"/>
        <w:rPr>
          <w:rFonts w:ascii="Segoe UI" w:hAnsi="Segoe UI" w:cs="Segoe UI"/>
        </w:rPr>
      </w:pPr>
      <w:r w:rsidRPr="008B64FB">
        <w:rPr>
          <w:rStyle w:val="normaltextrun"/>
          <w:rFonts w:ascii="Calibri" w:hAnsi="Calibri" w:cs="Calibri"/>
        </w:rPr>
        <w:t>Zároveň lze také využít nějakých těch finančních příležitostí. Spousta dveří se v tomto směru sice zavřela, ale mnoho z nich se zase otevřelo. S trochou štěstí by se vám mohlo podařit vydělat více peněz, než stát zaplatil za správu vládního Tik-toku. Ano, slyšíte správně. A jestli jste čekali, že uvidíte, jak Andrej Babiš s Alenou Schillerovou dělají různé tanečky, tak se pletete. Za to ten lustr, který vám ukážou ve vládním sídle, je „fakt </w:t>
      </w:r>
      <w:r w:rsidRPr="008B64FB">
        <w:rPr>
          <w:rStyle w:val="spellingerror"/>
          <w:rFonts w:ascii="Calibri" w:hAnsi="Calibri" w:cs="Calibri"/>
        </w:rPr>
        <w:t>bombovej</w:t>
      </w:r>
      <w:r w:rsidRPr="008B64FB">
        <w:rPr>
          <w:rStyle w:val="normaltextrun"/>
          <w:rFonts w:ascii="Calibri" w:hAnsi="Calibri" w:cs="Calibri"/>
        </w:rPr>
        <w:t>“. Skoro by to vynahradilo fakt, že se tento zbytečný projekt financoval z peněz daňových poplatníků.</w:t>
      </w:r>
      <w:r w:rsidRPr="008B64FB">
        <w:rPr>
          <w:rStyle w:val="eop"/>
          <w:rFonts w:ascii="Calibri" w:hAnsi="Calibri" w:cs="Calibri"/>
        </w:rPr>
        <w:t> </w:t>
      </w:r>
    </w:p>
    <w:p w14:paraId="110559E2" w14:textId="77777777" w:rsidR="00E53C76" w:rsidRPr="008B64FB" w:rsidRDefault="00E53C76" w:rsidP="008B64FB">
      <w:pPr>
        <w:pStyle w:val="paragraph"/>
        <w:spacing w:before="0" w:beforeAutospacing="0" w:after="0" w:afterAutospacing="0"/>
        <w:ind w:firstLine="708"/>
        <w:textAlignment w:val="baseline"/>
        <w:rPr>
          <w:rFonts w:ascii="Segoe UI" w:hAnsi="Segoe UI" w:cs="Segoe UI"/>
        </w:rPr>
      </w:pPr>
      <w:r w:rsidRPr="008B64FB">
        <w:rPr>
          <w:rStyle w:val="normaltextrun"/>
          <w:rFonts w:ascii="Calibri" w:hAnsi="Calibri" w:cs="Calibri"/>
        </w:rPr>
        <w:lastRenderedPageBreak/>
        <w:t>Sice je současná situace náročná, ale každý si musí najít něco, co ho drží nad vodou a co ho naplňuje radostí. Takže buďte pozitivní, ale na testy negativní. </w:t>
      </w:r>
      <w:r w:rsidRPr="008B64FB">
        <w:rPr>
          <w:rStyle w:val="eop"/>
          <w:rFonts w:ascii="Calibri" w:hAnsi="Calibri" w:cs="Calibri"/>
        </w:rPr>
        <w:t> </w:t>
      </w:r>
    </w:p>
    <w:p w14:paraId="79CC34C9" w14:textId="1555E575" w:rsidR="00E53C76" w:rsidRPr="008B64FB" w:rsidRDefault="00E53C76" w:rsidP="00E53C76">
      <w:pPr>
        <w:rPr>
          <w:sz w:val="24"/>
          <w:szCs w:val="24"/>
        </w:rPr>
      </w:pPr>
    </w:p>
    <w:p w14:paraId="055648A5" w14:textId="77777777" w:rsidR="008B64FB" w:rsidRPr="008B64FB" w:rsidRDefault="008B64FB" w:rsidP="00E53C76">
      <w:pPr>
        <w:pStyle w:val="paragraph"/>
        <w:spacing w:before="0" w:beforeAutospacing="0" w:after="0" w:afterAutospacing="0"/>
        <w:jc w:val="center"/>
        <w:textAlignment w:val="baseline"/>
        <w:rPr>
          <w:rStyle w:val="normaltextrun"/>
          <w:rFonts w:ascii="Calibri" w:hAnsi="Calibri" w:cs="Calibri"/>
          <w:b/>
          <w:bCs/>
        </w:rPr>
      </w:pPr>
    </w:p>
    <w:p w14:paraId="4B123E64" w14:textId="2B946420" w:rsidR="00E53C76" w:rsidRDefault="00E53C76" w:rsidP="008B64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36"/>
          <w:szCs w:val="36"/>
        </w:rPr>
        <w:t>Jak přežít domácí stravování?</w:t>
      </w:r>
      <w:r>
        <w:rPr>
          <w:rStyle w:val="eop"/>
          <w:rFonts w:ascii="Calibri" w:hAnsi="Calibri" w:cs="Calibri"/>
          <w:sz w:val="36"/>
          <w:szCs w:val="36"/>
        </w:rPr>
        <w:t> </w:t>
      </w:r>
    </w:p>
    <w:p w14:paraId="15F06982" w14:textId="77777777" w:rsidR="00E53C76" w:rsidRPr="008B64FB" w:rsidRDefault="00E53C76" w:rsidP="008B64FB">
      <w:pPr>
        <w:pStyle w:val="paragraph"/>
        <w:spacing w:before="0" w:beforeAutospacing="0" w:after="0" w:afterAutospacing="0"/>
        <w:ind w:firstLine="708"/>
        <w:jc w:val="both"/>
        <w:textAlignment w:val="baseline"/>
        <w:rPr>
          <w:rFonts w:ascii="Segoe UI" w:hAnsi="Segoe UI" w:cs="Segoe UI"/>
        </w:rPr>
      </w:pPr>
      <w:r w:rsidRPr="008B64FB">
        <w:rPr>
          <w:rStyle w:val="normaltextrun"/>
          <w:rFonts w:ascii="Calibri" w:hAnsi="Calibri" w:cs="Calibri"/>
        </w:rPr>
        <w:t>Když jsme se téměř před rokem dozvěděli, že se zavírají školy, mohli jsme jen uvažovat, jaké výhody a příkoří to do našeho života přinese. Jedno z příkoří se zanedlouho ukázalo jako velmi palčivé. Lze ho popsat pár trefnými otázkami: Co, já už zase musím vařit? To nikdo nenakoupil? To máme zase těstoviny? Chtěla bych vám nyní dát dva tipy, jak se s tímto velkým úkolem můžete co nejlépe vypořádat.</w:t>
      </w:r>
      <w:r w:rsidRPr="008B64FB">
        <w:rPr>
          <w:rStyle w:val="eop"/>
          <w:rFonts w:ascii="Calibri" w:hAnsi="Calibri" w:cs="Calibri"/>
        </w:rPr>
        <w:t> </w:t>
      </w:r>
    </w:p>
    <w:p w14:paraId="430C5846" w14:textId="77777777" w:rsidR="00E53C76" w:rsidRPr="008B64FB" w:rsidRDefault="00E53C76" w:rsidP="008B64FB">
      <w:pPr>
        <w:pStyle w:val="paragraph"/>
        <w:spacing w:before="0" w:beforeAutospacing="0" w:after="0" w:afterAutospacing="0"/>
        <w:ind w:firstLine="708"/>
        <w:jc w:val="both"/>
        <w:textAlignment w:val="baseline"/>
        <w:rPr>
          <w:rFonts w:ascii="Segoe UI" w:hAnsi="Segoe UI" w:cs="Segoe UI"/>
        </w:rPr>
      </w:pPr>
      <w:r w:rsidRPr="008B64FB">
        <w:rPr>
          <w:rStyle w:val="normaltextrun"/>
          <w:rFonts w:ascii="Calibri" w:hAnsi="Calibri" w:cs="Calibri"/>
        </w:rPr>
        <w:t>Je to něco jako s oblečením, kdy stačí mít určitý počet praktických kousků a ty mezi sebou navzájem kombinovat. I u jídla může něco takového fungovat. Určete si nějaké přílohy. Poté vyberte maso a jestli to budou např. nudličky, plátek. Nakonec stačí pár omáček, které budete střídat v různých kombinacích, samozřejmě je ideální, když časem přicházíte i na nové.</w:t>
      </w:r>
      <w:r w:rsidRPr="008B64FB">
        <w:rPr>
          <w:rStyle w:val="eop"/>
          <w:rFonts w:ascii="Calibri" w:hAnsi="Calibri" w:cs="Calibri"/>
        </w:rPr>
        <w:t> </w:t>
      </w:r>
    </w:p>
    <w:p w14:paraId="4BA34A2C" w14:textId="77777777" w:rsidR="00E53C76" w:rsidRPr="008B64FB" w:rsidRDefault="00E53C76" w:rsidP="008B64FB">
      <w:pPr>
        <w:pStyle w:val="paragraph"/>
        <w:spacing w:before="0" w:beforeAutospacing="0" w:after="0" w:afterAutospacing="0"/>
        <w:jc w:val="both"/>
        <w:textAlignment w:val="baseline"/>
        <w:rPr>
          <w:rFonts w:ascii="Segoe UI" w:hAnsi="Segoe UI" w:cs="Segoe UI"/>
        </w:rPr>
      </w:pPr>
      <w:r w:rsidRPr="008B64FB">
        <w:rPr>
          <w:rStyle w:val="normaltextrun"/>
          <w:rFonts w:ascii="Calibri" w:hAnsi="Calibri" w:cs="Calibri"/>
        </w:rPr>
        <w:t>V čase, kdy nemáte chuť zrovna nic vymýšlet, nevěšte hlavu, jsme v době internetové. Stačí totiž zadat suroviny, které buď máte, nebo nemáte, a vyjede vám vhodný recept. Tímto způsobem lze najít buchta bez vajíček, mouky a mléka nebo naopak omáčka přesně ze surovin, které zrovna může poskytnout vaše spíž.</w:t>
      </w:r>
      <w:r w:rsidRPr="008B64FB">
        <w:rPr>
          <w:rStyle w:val="eop"/>
          <w:rFonts w:ascii="Calibri" w:hAnsi="Calibri" w:cs="Calibri"/>
        </w:rPr>
        <w:t> </w:t>
      </w:r>
    </w:p>
    <w:p w14:paraId="52616488" w14:textId="77777777" w:rsidR="00E53C76" w:rsidRPr="008B64FB" w:rsidRDefault="00E53C76" w:rsidP="008B64FB">
      <w:pPr>
        <w:pStyle w:val="paragraph"/>
        <w:spacing w:before="0" w:beforeAutospacing="0" w:after="0" w:afterAutospacing="0"/>
        <w:ind w:firstLine="708"/>
        <w:jc w:val="both"/>
        <w:textAlignment w:val="baseline"/>
        <w:rPr>
          <w:rFonts w:ascii="Segoe UI" w:hAnsi="Segoe UI" w:cs="Segoe UI"/>
        </w:rPr>
      </w:pPr>
      <w:r w:rsidRPr="008B64FB">
        <w:rPr>
          <w:rStyle w:val="normaltextrun"/>
          <w:rFonts w:ascii="Calibri" w:hAnsi="Calibri" w:cs="Calibri"/>
        </w:rPr>
        <w:t>Toto je můj příspěvek do kuchařské branže. NA závěr bych ráda poukázala na pozitivní účinek tohoto problému. Mnoho lidí si teprve teď uvědomilo, jak jsou školní jídelny úžasné. Přijdete přesně ve chvíli, kdy potřebujete, a je vám naservírováno jídlo, které se během týdnů i měsíců obměňuje! Zároveň ani jídla v jídelně nejsou dokonalá, takže zahoďte strach a s odvahou a vařečkou v ruce jděte vstříc novým, chutným a rychlým receptům.</w:t>
      </w:r>
      <w:r w:rsidRPr="008B64FB">
        <w:rPr>
          <w:rStyle w:val="eop"/>
          <w:rFonts w:ascii="Calibri" w:hAnsi="Calibri" w:cs="Calibri"/>
        </w:rPr>
        <w:t> </w:t>
      </w:r>
    </w:p>
    <w:p w14:paraId="1B506F61" w14:textId="77777777" w:rsidR="00E53C76" w:rsidRPr="008B64FB" w:rsidRDefault="00E53C76" w:rsidP="008B64FB">
      <w:pPr>
        <w:jc w:val="both"/>
        <w:rPr>
          <w:sz w:val="24"/>
          <w:szCs w:val="24"/>
        </w:rPr>
      </w:pPr>
    </w:p>
    <w:p w14:paraId="2940A5A7" w14:textId="77777777" w:rsidR="00E53C76" w:rsidRPr="008B64FB" w:rsidRDefault="00E53C76" w:rsidP="008B64FB">
      <w:pPr>
        <w:jc w:val="both"/>
        <w:rPr>
          <w:sz w:val="24"/>
          <w:szCs w:val="24"/>
        </w:rPr>
      </w:pPr>
    </w:p>
    <w:sectPr w:rsidR="00E53C76" w:rsidRPr="008B64FB" w:rsidSect="003F10F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3A9"/>
    <w:multiLevelType w:val="hybridMultilevel"/>
    <w:tmpl w:val="52C6C782"/>
    <w:lvl w:ilvl="0" w:tplc="4014C318">
      <w:start w:val="1"/>
      <w:numFmt w:val="bullet"/>
      <w:lvlText w:val="•"/>
      <w:lvlJc w:val="left"/>
      <w:pPr>
        <w:tabs>
          <w:tab w:val="num" w:pos="720"/>
        </w:tabs>
        <w:ind w:left="720" w:hanging="360"/>
      </w:pPr>
      <w:rPr>
        <w:rFonts w:ascii="Arial" w:hAnsi="Arial" w:hint="default"/>
      </w:rPr>
    </w:lvl>
    <w:lvl w:ilvl="1" w:tplc="EB78E682" w:tentative="1">
      <w:start w:val="1"/>
      <w:numFmt w:val="bullet"/>
      <w:lvlText w:val="•"/>
      <w:lvlJc w:val="left"/>
      <w:pPr>
        <w:tabs>
          <w:tab w:val="num" w:pos="1440"/>
        </w:tabs>
        <w:ind w:left="1440" w:hanging="360"/>
      </w:pPr>
      <w:rPr>
        <w:rFonts w:ascii="Arial" w:hAnsi="Arial" w:hint="default"/>
      </w:rPr>
    </w:lvl>
    <w:lvl w:ilvl="2" w:tplc="90941024" w:tentative="1">
      <w:start w:val="1"/>
      <w:numFmt w:val="bullet"/>
      <w:lvlText w:val="•"/>
      <w:lvlJc w:val="left"/>
      <w:pPr>
        <w:tabs>
          <w:tab w:val="num" w:pos="2160"/>
        </w:tabs>
        <w:ind w:left="2160" w:hanging="360"/>
      </w:pPr>
      <w:rPr>
        <w:rFonts w:ascii="Arial" w:hAnsi="Arial" w:hint="default"/>
      </w:rPr>
    </w:lvl>
    <w:lvl w:ilvl="3" w:tplc="8CA29C6E" w:tentative="1">
      <w:start w:val="1"/>
      <w:numFmt w:val="bullet"/>
      <w:lvlText w:val="•"/>
      <w:lvlJc w:val="left"/>
      <w:pPr>
        <w:tabs>
          <w:tab w:val="num" w:pos="2880"/>
        </w:tabs>
        <w:ind w:left="2880" w:hanging="360"/>
      </w:pPr>
      <w:rPr>
        <w:rFonts w:ascii="Arial" w:hAnsi="Arial" w:hint="default"/>
      </w:rPr>
    </w:lvl>
    <w:lvl w:ilvl="4" w:tplc="9834A31C" w:tentative="1">
      <w:start w:val="1"/>
      <w:numFmt w:val="bullet"/>
      <w:lvlText w:val="•"/>
      <w:lvlJc w:val="left"/>
      <w:pPr>
        <w:tabs>
          <w:tab w:val="num" w:pos="3600"/>
        </w:tabs>
        <w:ind w:left="3600" w:hanging="360"/>
      </w:pPr>
      <w:rPr>
        <w:rFonts w:ascii="Arial" w:hAnsi="Arial" w:hint="default"/>
      </w:rPr>
    </w:lvl>
    <w:lvl w:ilvl="5" w:tplc="11DA1546" w:tentative="1">
      <w:start w:val="1"/>
      <w:numFmt w:val="bullet"/>
      <w:lvlText w:val="•"/>
      <w:lvlJc w:val="left"/>
      <w:pPr>
        <w:tabs>
          <w:tab w:val="num" w:pos="4320"/>
        </w:tabs>
        <w:ind w:left="4320" w:hanging="360"/>
      </w:pPr>
      <w:rPr>
        <w:rFonts w:ascii="Arial" w:hAnsi="Arial" w:hint="default"/>
      </w:rPr>
    </w:lvl>
    <w:lvl w:ilvl="6" w:tplc="9850A68E" w:tentative="1">
      <w:start w:val="1"/>
      <w:numFmt w:val="bullet"/>
      <w:lvlText w:val="•"/>
      <w:lvlJc w:val="left"/>
      <w:pPr>
        <w:tabs>
          <w:tab w:val="num" w:pos="5040"/>
        </w:tabs>
        <w:ind w:left="5040" w:hanging="360"/>
      </w:pPr>
      <w:rPr>
        <w:rFonts w:ascii="Arial" w:hAnsi="Arial" w:hint="default"/>
      </w:rPr>
    </w:lvl>
    <w:lvl w:ilvl="7" w:tplc="252C58AA" w:tentative="1">
      <w:start w:val="1"/>
      <w:numFmt w:val="bullet"/>
      <w:lvlText w:val="•"/>
      <w:lvlJc w:val="left"/>
      <w:pPr>
        <w:tabs>
          <w:tab w:val="num" w:pos="5760"/>
        </w:tabs>
        <w:ind w:left="5760" w:hanging="360"/>
      </w:pPr>
      <w:rPr>
        <w:rFonts w:ascii="Arial" w:hAnsi="Arial" w:hint="default"/>
      </w:rPr>
    </w:lvl>
    <w:lvl w:ilvl="8" w:tplc="E9FC2256" w:tentative="1">
      <w:start w:val="1"/>
      <w:numFmt w:val="bullet"/>
      <w:lvlText w:val="•"/>
      <w:lvlJc w:val="left"/>
      <w:pPr>
        <w:tabs>
          <w:tab w:val="num" w:pos="6480"/>
        </w:tabs>
        <w:ind w:left="6480" w:hanging="360"/>
      </w:pPr>
      <w:rPr>
        <w:rFonts w:ascii="Arial" w:hAnsi="Arial" w:hint="default"/>
      </w:rPr>
    </w:lvl>
  </w:abstractNum>
  <w:abstractNum w:abstractNumId="1">
    <w:nsid w:val="1C3C70ED"/>
    <w:multiLevelType w:val="hybridMultilevel"/>
    <w:tmpl w:val="086421B8"/>
    <w:lvl w:ilvl="0" w:tplc="171C0AE0">
      <w:start w:val="1"/>
      <w:numFmt w:val="bullet"/>
      <w:lvlText w:val="•"/>
      <w:lvlJc w:val="left"/>
      <w:pPr>
        <w:tabs>
          <w:tab w:val="num" w:pos="720"/>
        </w:tabs>
        <w:ind w:left="720" w:hanging="360"/>
      </w:pPr>
      <w:rPr>
        <w:rFonts w:ascii="Arial" w:hAnsi="Arial" w:hint="default"/>
      </w:rPr>
    </w:lvl>
    <w:lvl w:ilvl="1" w:tplc="A3EABB90" w:tentative="1">
      <w:start w:val="1"/>
      <w:numFmt w:val="bullet"/>
      <w:lvlText w:val="•"/>
      <w:lvlJc w:val="left"/>
      <w:pPr>
        <w:tabs>
          <w:tab w:val="num" w:pos="1440"/>
        </w:tabs>
        <w:ind w:left="1440" w:hanging="360"/>
      </w:pPr>
      <w:rPr>
        <w:rFonts w:ascii="Arial" w:hAnsi="Arial" w:hint="default"/>
      </w:rPr>
    </w:lvl>
    <w:lvl w:ilvl="2" w:tplc="38CA2570" w:tentative="1">
      <w:start w:val="1"/>
      <w:numFmt w:val="bullet"/>
      <w:lvlText w:val="•"/>
      <w:lvlJc w:val="left"/>
      <w:pPr>
        <w:tabs>
          <w:tab w:val="num" w:pos="2160"/>
        </w:tabs>
        <w:ind w:left="2160" w:hanging="360"/>
      </w:pPr>
      <w:rPr>
        <w:rFonts w:ascii="Arial" w:hAnsi="Arial" w:hint="default"/>
      </w:rPr>
    </w:lvl>
    <w:lvl w:ilvl="3" w:tplc="AA9826D0" w:tentative="1">
      <w:start w:val="1"/>
      <w:numFmt w:val="bullet"/>
      <w:lvlText w:val="•"/>
      <w:lvlJc w:val="left"/>
      <w:pPr>
        <w:tabs>
          <w:tab w:val="num" w:pos="2880"/>
        </w:tabs>
        <w:ind w:left="2880" w:hanging="360"/>
      </w:pPr>
      <w:rPr>
        <w:rFonts w:ascii="Arial" w:hAnsi="Arial" w:hint="default"/>
      </w:rPr>
    </w:lvl>
    <w:lvl w:ilvl="4" w:tplc="8382927E" w:tentative="1">
      <w:start w:val="1"/>
      <w:numFmt w:val="bullet"/>
      <w:lvlText w:val="•"/>
      <w:lvlJc w:val="left"/>
      <w:pPr>
        <w:tabs>
          <w:tab w:val="num" w:pos="3600"/>
        </w:tabs>
        <w:ind w:left="3600" w:hanging="360"/>
      </w:pPr>
      <w:rPr>
        <w:rFonts w:ascii="Arial" w:hAnsi="Arial" w:hint="default"/>
      </w:rPr>
    </w:lvl>
    <w:lvl w:ilvl="5" w:tplc="56A2F882" w:tentative="1">
      <w:start w:val="1"/>
      <w:numFmt w:val="bullet"/>
      <w:lvlText w:val="•"/>
      <w:lvlJc w:val="left"/>
      <w:pPr>
        <w:tabs>
          <w:tab w:val="num" w:pos="4320"/>
        </w:tabs>
        <w:ind w:left="4320" w:hanging="360"/>
      </w:pPr>
      <w:rPr>
        <w:rFonts w:ascii="Arial" w:hAnsi="Arial" w:hint="default"/>
      </w:rPr>
    </w:lvl>
    <w:lvl w:ilvl="6" w:tplc="391435B0" w:tentative="1">
      <w:start w:val="1"/>
      <w:numFmt w:val="bullet"/>
      <w:lvlText w:val="•"/>
      <w:lvlJc w:val="left"/>
      <w:pPr>
        <w:tabs>
          <w:tab w:val="num" w:pos="5040"/>
        </w:tabs>
        <w:ind w:left="5040" w:hanging="360"/>
      </w:pPr>
      <w:rPr>
        <w:rFonts w:ascii="Arial" w:hAnsi="Arial" w:hint="default"/>
      </w:rPr>
    </w:lvl>
    <w:lvl w:ilvl="7" w:tplc="1CA06D9C" w:tentative="1">
      <w:start w:val="1"/>
      <w:numFmt w:val="bullet"/>
      <w:lvlText w:val="•"/>
      <w:lvlJc w:val="left"/>
      <w:pPr>
        <w:tabs>
          <w:tab w:val="num" w:pos="5760"/>
        </w:tabs>
        <w:ind w:left="5760" w:hanging="360"/>
      </w:pPr>
      <w:rPr>
        <w:rFonts w:ascii="Arial" w:hAnsi="Arial" w:hint="default"/>
      </w:rPr>
    </w:lvl>
    <w:lvl w:ilvl="8" w:tplc="7550FDB8" w:tentative="1">
      <w:start w:val="1"/>
      <w:numFmt w:val="bullet"/>
      <w:lvlText w:val="•"/>
      <w:lvlJc w:val="left"/>
      <w:pPr>
        <w:tabs>
          <w:tab w:val="num" w:pos="6480"/>
        </w:tabs>
        <w:ind w:left="6480" w:hanging="360"/>
      </w:pPr>
      <w:rPr>
        <w:rFonts w:ascii="Arial" w:hAnsi="Arial" w:hint="default"/>
      </w:rPr>
    </w:lvl>
  </w:abstractNum>
  <w:abstractNum w:abstractNumId="2">
    <w:nsid w:val="2E886193"/>
    <w:multiLevelType w:val="hybridMultilevel"/>
    <w:tmpl w:val="05980D46"/>
    <w:lvl w:ilvl="0" w:tplc="84541F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49E525BB"/>
    <w:multiLevelType w:val="hybridMultilevel"/>
    <w:tmpl w:val="7108AA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576D32CE"/>
    <w:multiLevelType w:val="hybridMultilevel"/>
    <w:tmpl w:val="7090DF88"/>
    <w:lvl w:ilvl="0" w:tplc="10C6BD26">
      <w:start w:val="1"/>
      <w:numFmt w:val="bullet"/>
      <w:lvlText w:val="•"/>
      <w:lvlJc w:val="left"/>
      <w:pPr>
        <w:tabs>
          <w:tab w:val="num" w:pos="720"/>
        </w:tabs>
        <w:ind w:left="720" w:hanging="360"/>
      </w:pPr>
      <w:rPr>
        <w:rFonts w:ascii="Arial" w:hAnsi="Arial" w:hint="default"/>
      </w:rPr>
    </w:lvl>
    <w:lvl w:ilvl="1" w:tplc="0D3CFE20" w:tentative="1">
      <w:start w:val="1"/>
      <w:numFmt w:val="bullet"/>
      <w:lvlText w:val="•"/>
      <w:lvlJc w:val="left"/>
      <w:pPr>
        <w:tabs>
          <w:tab w:val="num" w:pos="1440"/>
        </w:tabs>
        <w:ind w:left="1440" w:hanging="360"/>
      </w:pPr>
      <w:rPr>
        <w:rFonts w:ascii="Arial" w:hAnsi="Arial" w:hint="default"/>
      </w:rPr>
    </w:lvl>
    <w:lvl w:ilvl="2" w:tplc="D6787C3E" w:tentative="1">
      <w:start w:val="1"/>
      <w:numFmt w:val="bullet"/>
      <w:lvlText w:val="•"/>
      <w:lvlJc w:val="left"/>
      <w:pPr>
        <w:tabs>
          <w:tab w:val="num" w:pos="2160"/>
        </w:tabs>
        <w:ind w:left="2160" w:hanging="360"/>
      </w:pPr>
      <w:rPr>
        <w:rFonts w:ascii="Arial" w:hAnsi="Arial" w:hint="default"/>
      </w:rPr>
    </w:lvl>
    <w:lvl w:ilvl="3" w:tplc="BFB283CA" w:tentative="1">
      <w:start w:val="1"/>
      <w:numFmt w:val="bullet"/>
      <w:lvlText w:val="•"/>
      <w:lvlJc w:val="left"/>
      <w:pPr>
        <w:tabs>
          <w:tab w:val="num" w:pos="2880"/>
        </w:tabs>
        <w:ind w:left="2880" w:hanging="360"/>
      </w:pPr>
      <w:rPr>
        <w:rFonts w:ascii="Arial" w:hAnsi="Arial" w:hint="default"/>
      </w:rPr>
    </w:lvl>
    <w:lvl w:ilvl="4" w:tplc="5678987A" w:tentative="1">
      <w:start w:val="1"/>
      <w:numFmt w:val="bullet"/>
      <w:lvlText w:val="•"/>
      <w:lvlJc w:val="left"/>
      <w:pPr>
        <w:tabs>
          <w:tab w:val="num" w:pos="3600"/>
        </w:tabs>
        <w:ind w:left="3600" w:hanging="360"/>
      </w:pPr>
      <w:rPr>
        <w:rFonts w:ascii="Arial" w:hAnsi="Arial" w:hint="default"/>
      </w:rPr>
    </w:lvl>
    <w:lvl w:ilvl="5" w:tplc="1CC6339C" w:tentative="1">
      <w:start w:val="1"/>
      <w:numFmt w:val="bullet"/>
      <w:lvlText w:val="•"/>
      <w:lvlJc w:val="left"/>
      <w:pPr>
        <w:tabs>
          <w:tab w:val="num" w:pos="4320"/>
        </w:tabs>
        <w:ind w:left="4320" w:hanging="360"/>
      </w:pPr>
      <w:rPr>
        <w:rFonts w:ascii="Arial" w:hAnsi="Arial" w:hint="default"/>
      </w:rPr>
    </w:lvl>
    <w:lvl w:ilvl="6" w:tplc="445A804E" w:tentative="1">
      <w:start w:val="1"/>
      <w:numFmt w:val="bullet"/>
      <w:lvlText w:val="•"/>
      <w:lvlJc w:val="left"/>
      <w:pPr>
        <w:tabs>
          <w:tab w:val="num" w:pos="5040"/>
        </w:tabs>
        <w:ind w:left="5040" w:hanging="360"/>
      </w:pPr>
      <w:rPr>
        <w:rFonts w:ascii="Arial" w:hAnsi="Arial" w:hint="default"/>
      </w:rPr>
    </w:lvl>
    <w:lvl w:ilvl="7" w:tplc="A5A8AF7E" w:tentative="1">
      <w:start w:val="1"/>
      <w:numFmt w:val="bullet"/>
      <w:lvlText w:val="•"/>
      <w:lvlJc w:val="left"/>
      <w:pPr>
        <w:tabs>
          <w:tab w:val="num" w:pos="5760"/>
        </w:tabs>
        <w:ind w:left="5760" w:hanging="360"/>
      </w:pPr>
      <w:rPr>
        <w:rFonts w:ascii="Arial" w:hAnsi="Arial" w:hint="default"/>
      </w:rPr>
    </w:lvl>
    <w:lvl w:ilvl="8" w:tplc="0EE0131A" w:tentative="1">
      <w:start w:val="1"/>
      <w:numFmt w:val="bullet"/>
      <w:lvlText w:val="•"/>
      <w:lvlJc w:val="left"/>
      <w:pPr>
        <w:tabs>
          <w:tab w:val="num" w:pos="6480"/>
        </w:tabs>
        <w:ind w:left="6480" w:hanging="360"/>
      </w:pPr>
      <w:rPr>
        <w:rFonts w:ascii="Arial" w:hAnsi="Arial" w:hint="default"/>
      </w:rPr>
    </w:lvl>
  </w:abstractNum>
  <w:abstractNum w:abstractNumId="5">
    <w:nsid w:val="587706A1"/>
    <w:multiLevelType w:val="hybridMultilevel"/>
    <w:tmpl w:val="EC26F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A335D5"/>
    <w:multiLevelType w:val="hybridMultilevel"/>
    <w:tmpl w:val="D516552C"/>
    <w:lvl w:ilvl="0" w:tplc="EE58555E">
      <w:start w:val="1"/>
      <w:numFmt w:val="bullet"/>
      <w:lvlText w:val="•"/>
      <w:lvlJc w:val="left"/>
      <w:pPr>
        <w:tabs>
          <w:tab w:val="num" w:pos="720"/>
        </w:tabs>
        <w:ind w:left="720" w:hanging="360"/>
      </w:pPr>
      <w:rPr>
        <w:rFonts w:ascii="Arial" w:hAnsi="Arial" w:hint="default"/>
      </w:rPr>
    </w:lvl>
    <w:lvl w:ilvl="1" w:tplc="79F8B1F6" w:tentative="1">
      <w:start w:val="1"/>
      <w:numFmt w:val="bullet"/>
      <w:lvlText w:val="•"/>
      <w:lvlJc w:val="left"/>
      <w:pPr>
        <w:tabs>
          <w:tab w:val="num" w:pos="1440"/>
        </w:tabs>
        <w:ind w:left="1440" w:hanging="360"/>
      </w:pPr>
      <w:rPr>
        <w:rFonts w:ascii="Arial" w:hAnsi="Arial" w:hint="default"/>
      </w:rPr>
    </w:lvl>
    <w:lvl w:ilvl="2" w:tplc="C082ECC2" w:tentative="1">
      <w:start w:val="1"/>
      <w:numFmt w:val="bullet"/>
      <w:lvlText w:val="•"/>
      <w:lvlJc w:val="left"/>
      <w:pPr>
        <w:tabs>
          <w:tab w:val="num" w:pos="2160"/>
        </w:tabs>
        <w:ind w:left="2160" w:hanging="360"/>
      </w:pPr>
      <w:rPr>
        <w:rFonts w:ascii="Arial" w:hAnsi="Arial" w:hint="default"/>
      </w:rPr>
    </w:lvl>
    <w:lvl w:ilvl="3" w:tplc="4B9AA6F8" w:tentative="1">
      <w:start w:val="1"/>
      <w:numFmt w:val="bullet"/>
      <w:lvlText w:val="•"/>
      <w:lvlJc w:val="left"/>
      <w:pPr>
        <w:tabs>
          <w:tab w:val="num" w:pos="2880"/>
        </w:tabs>
        <w:ind w:left="2880" w:hanging="360"/>
      </w:pPr>
      <w:rPr>
        <w:rFonts w:ascii="Arial" w:hAnsi="Arial" w:hint="default"/>
      </w:rPr>
    </w:lvl>
    <w:lvl w:ilvl="4" w:tplc="1ADE1B40" w:tentative="1">
      <w:start w:val="1"/>
      <w:numFmt w:val="bullet"/>
      <w:lvlText w:val="•"/>
      <w:lvlJc w:val="left"/>
      <w:pPr>
        <w:tabs>
          <w:tab w:val="num" w:pos="3600"/>
        </w:tabs>
        <w:ind w:left="3600" w:hanging="360"/>
      </w:pPr>
      <w:rPr>
        <w:rFonts w:ascii="Arial" w:hAnsi="Arial" w:hint="default"/>
      </w:rPr>
    </w:lvl>
    <w:lvl w:ilvl="5" w:tplc="CA2459E6" w:tentative="1">
      <w:start w:val="1"/>
      <w:numFmt w:val="bullet"/>
      <w:lvlText w:val="•"/>
      <w:lvlJc w:val="left"/>
      <w:pPr>
        <w:tabs>
          <w:tab w:val="num" w:pos="4320"/>
        </w:tabs>
        <w:ind w:left="4320" w:hanging="360"/>
      </w:pPr>
      <w:rPr>
        <w:rFonts w:ascii="Arial" w:hAnsi="Arial" w:hint="default"/>
      </w:rPr>
    </w:lvl>
    <w:lvl w:ilvl="6" w:tplc="435ECD08" w:tentative="1">
      <w:start w:val="1"/>
      <w:numFmt w:val="bullet"/>
      <w:lvlText w:val="•"/>
      <w:lvlJc w:val="left"/>
      <w:pPr>
        <w:tabs>
          <w:tab w:val="num" w:pos="5040"/>
        </w:tabs>
        <w:ind w:left="5040" w:hanging="360"/>
      </w:pPr>
      <w:rPr>
        <w:rFonts w:ascii="Arial" w:hAnsi="Arial" w:hint="default"/>
      </w:rPr>
    </w:lvl>
    <w:lvl w:ilvl="7" w:tplc="4BC6630E" w:tentative="1">
      <w:start w:val="1"/>
      <w:numFmt w:val="bullet"/>
      <w:lvlText w:val="•"/>
      <w:lvlJc w:val="left"/>
      <w:pPr>
        <w:tabs>
          <w:tab w:val="num" w:pos="5760"/>
        </w:tabs>
        <w:ind w:left="5760" w:hanging="360"/>
      </w:pPr>
      <w:rPr>
        <w:rFonts w:ascii="Arial" w:hAnsi="Arial" w:hint="default"/>
      </w:rPr>
    </w:lvl>
    <w:lvl w:ilvl="8" w:tplc="6ADACED0" w:tentative="1">
      <w:start w:val="1"/>
      <w:numFmt w:val="bullet"/>
      <w:lvlText w:val="•"/>
      <w:lvlJc w:val="left"/>
      <w:pPr>
        <w:tabs>
          <w:tab w:val="num" w:pos="6480"/>
        </w:tabs>
        <w:ind w:left="6480" w:hanging="360"/>
      </w:pPr>
      <w:rPr>
        <w:rFonts w:ascii="Arial" w:hAnsi="Arial" w:hint="default"/>
      </w:rPr>
    </w:lvl>
  </w:abstractNum>
  <w:abstractNum w:abstractNumId="7">
    <w:nsid w:val="6B223995"/>
    <w:multiLevelType w:val="hybridMultilevel"/>
    <w:tmpl w:val="91AE636E"/>
    <w:lvl w:ilvl="0" w:tplc="D376ECDE">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nsid w:val="71773D2D"/>
    <w:multiLevelType w:val="hybridMultilevel"/>
    <w:tmpl w:val="72D4A3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3"/>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01E"/>
    <w:rsid w:val="000F643D"/>
    <w:rsid w:val="00126200"/>
    <w:rsid w:val="003F10F0"/>
    <w:rsid w:val="0061701E"/>
    <w:rsid w:val="00672DAB"/>
    <w:rsid w:val="006849A5"/>
    <w:rsid w:val="008122E3"/>
    <w:rsid w:val="008210C8"/>
    <w:rsid w:val="008B64FB"/>
    <w:rsid w:val="00961ABA"/>
    <w:rsid w:val="009A7C2D"/>
    <w:rsid w:val="00AA0FA8"/>
    <w:rsid w:val="00BD7197"/>
    <w:rsid w:val="00C31ACF"/>
    <w:rsid w:val="00E53C76"/>
    <w:rsid w:val="00FD3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F643D"/>
    <w:pPr>
      <w:ind w:left="720"/>
      <w:contextualSpacing/>
    </w:pPr>
  </w:style>
  <w:style w:type="paragraph" w:customStyle="1" w:styleId="paragraph">
    <w:name w:val="paragraph"/>
    <w:basedOn w:val="Normln"/>
    <w:rsid w:val="00E53C7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E53C76"/>
  </w:style>
  <w:style w:type="character" w:customStyle="1" w:styleId="eop">
    <w:name w:val="eop"/>
    <w:basedOn w:val="Standardnpsmoodstavce"/>
    <w:rsid w:val="00E53C76"/>
  </w:style>
  <w:style w:type="character" w:customStyle="1" w:styleId="contextualspellingandgrammarerror">
    <w:name w:val="contextualspellingandgrammarerror"/>
    <w:basedOn w:val="Standardnpsmoodstavce"/>
    <w:rsid w:val="00E53C76"/>
  </w:style>
  <w:style w:type="character" w:customStyle="1" w:styleId="spellingerror">
    <w:name w:val="spellingerror"/>
    <w:basedOn w:val="Standardnpsmoodstavce"/>
    <w:rsid w:val="00E53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F643D"/>
    <w:pPr>
      <w:ind w:left="720"/>
      <w:contextualSpacing/>
    </w:pPr>
  </w:style>
  <w:style w:type="paragraph" w:customStyle="1" w:styleId="paragraph">
    <w:name w:val="paragraph"/>
    <w:basedOn w:val="Normln"/>
    <w:rsid w:val="00E53C7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E53C76"/>
  </w:style>
  <w:style w:type="character" w:customStyle="1" w:styleId="eop">
    <w:name w:val="eop"/>
    <w:basedOn w:val="Standardnpsmoodstavce"/>
    <w:rsid w:val="00E53C76"/>
  </w:style>
  <w:style w:type="character" w:customStyle="1" w:styleId="contextualspellingandgrammarerror">
    <w:name w:val="contextualspellingandgrammarerror"/>
    <w:basedOn w:val="Standardnpsmoodstavce"/>
    <w:rsid w:val="00E53C76"/>
  </w:style>
  <w:style w:type="character" w:customStyle="1" w:styleId="spellingerror">
    <w:name w:val="spellingerror"/>
    <w:basedOn w:val="Standardnpsmoodstavce"/>
    <w:rsid w:val="00E5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60464">
      <w:bodyDiv w:val="1"/>
      <w:marLeft w:val="0"/>
      <w:marRight w:val="0"/>
      <w:marTop w:val="0"/>
      <w:marBottom w:val="0"/>
      <w:divBdr>
        <w:top w:val="none" w:sz="0" w:space="0" w:color="auto"/>
        <w:left w:val="none" w:sz="0" w:space="0" w:color="auto"/>
        <w:bottom w:val="none" w:sz="0" w:space="0" w:color="auto"/>
        <w:right w:val="none" w:sz="0" w:space="0" w:color="auto"/>
      </w:divBdr>
      <w:divsChild>
        <w:div w:id="69040782">
          <w:marLeft w:val="0"/>
          <w:marRight w:val="0"/>
          <w:marTop w:val="0"/>
          <w:marBottom w:val="0"/>
          <w:divBdr>
            <w:top w:val="none" w:sz="0" w:space="0" w:color="auto"/>
            <w:left w:val="none" w:sz="0" w:space="0" w:color="auto"/>
            <w:bottom w:val="none" w:sz="0" w:space="0" w:color="auto"/>
            <w:right w:val="none" w:sz="0" w:space="0" w:color="auto"/>
          </w:divBdr>
        </w:div>
        <w:div w:id="1268350259">
          <w:marLeft w:val="0"/>
          <w:marRight w:val="0"/>
          <w:marTop w:val="0"/>
          <w:marBottom w:val="0"/>
          <w:divBdr>
            <w:top w:val="none" w:sz="0" w:space="0" w:color="auto"/>
            <w:left w:val="none" w:sz="0" w:space="0" w:color="auto"/>
            <w:bottom w:val="none" w:sz="0" w:space="0" w:color="auto"/>
            <w:right w:val="none" w:sz="0" w:space="0" w:color="auto"/>
          </w:divBdr>
        </w:div>
        <w:div w:id="1116677217">
          <w:marLeft w:val="0"/>
          <w:marRight w:val="0"/>
          <w:marTop w:val="0"/>
          <w:marBottom w:val="0"/>
          <w:divBdr>
            <w:top w:val="none" w:sz="0" w:space="0" w:color="auto"/>
            <w:left w:val="none" w:sz="0" w:space="0" w:color="auto"/>
            <w:bottom w:val="none" w:sz="0" w:space="0" w:color="auto"/>
            <w:right w:val="none" w:sz="0" w:space="0" w:color="auto"/>
          </w:divBdr>
        </w:div>
        <w:div w:id="1035621150">
          <w:marLeft w:val="0"/>
          <w:marRight w:val="0"/>
          <w:marTop w:val="0"/>
          <w:marBottom w:val="0"/>
          <w:divBdr>
            <w:top w:val="none" w:sz="0" w:space="0" w:color="auto"/>
            <w:left w:val="none" w:sz="0" w:space="0" w:color="auto"/>
            <w:bottom w:val="none" w:sz="0" w:space="0" w:color="auto"/>
            <w:right w:val="none" w:sz="0" w:space="0" w:color="auto"/>
          </w:divBdr>
        </w:div>
        <w:div w:id="1099570729">
          <w:marLeft w:val="0"/>
          <w:marRight w:val="0"/>
          <w:marTop w:val="0"/>
          <w:marBottom w:val="0"/>
          <w:divBdr>
            <w:top w:val="none" w:sz="0" w:space="0" w:color="auto"/>
            <w:left w:val="none" w:sz="0" w:space="0" w:color="auto"/>
            <w:bottom w:val="none" w:sz="0" w:space="0" w:color="auto"/>
            <w:right w:val="none" w:sz="0" w:space="0" w:color="auto"/>
          </w:divBdr>
        </w:div>
        <w:div w:id="214582611">
          <w:marLeft w:val="0"/>
          <w:marRight w:val="0"/>
          <w:marTop w:val="0"/>
          <w:marBottom w:val="0"/>
          <w:divBdr>
            <w:top w:val="none" w:sz="0" w:space="0" w:color="auto"/>
            <w:left w:val="none" w:sz="0" w:space="0" w:color="auto"/>
            <w:bottom w:val="none" w:sz="0" w:space="0" w:color="auto"/>
            <w:right w:val="none" w:sz="0" w:space="0" w:color="auto"/>
          </w:divBdr>
        </w:div>
      </w:divsChild>
    </w:div>
    <w:div w:id="770853537">
      <w:bodyDiv w:val="1"/>
      <w:marLeft w:val="0"/>
      <w:marRight w:val="0"/>
      <w:marTop w:val="0"/>
      <w:marBottom w:val="0"/>
      <w:divBdr>
        <w:top w:val="none" w:sz="0" w:space="0" w:color="auto"/>
        <w:left w:val="none" w:sz="0" w:space="0" w:color="auto"/>
        <w:bottom w:val="none" w:sz="0" w:space="0" w:color="auto"/>
        <w:right w:val="none" w:sz="0" w:space="0" w:color="auto"/>
      </w:divBdr>
      <w:divsChild>
        <w:div w:id="2032022452">
          <w:marLeft w:val="0"/>
          <w:marRight w:val="0"/>
          <w:marTop w:val="0"/>
          <w:marBottom w:val="0"/>
          <w:divBdr>
            <w:top w:val="none" w:sz="0" w:space="0" w:color="auto"/>
            <w:left w:val="none" w:sz="0" w:space="0" w:color="auto"/>
            <w:bottom w:val="none" w:sz="0" w:space="0" w:color="auto"/>
            <w:right w:val="none" w:sz="0" w:space="0" w:color="auto"/>
          </w:divBdr>
        </w:div>
        <w:div w:id="162549556">
          <w:marLeft w:val="0"/>
          <w:marRight w:val="0"/>
          <w:marTop w:val="0"/>
          <w:marBottom w:val="0"/>
          <w:divBdr>
            <w:top w:val="none" w:sz="0" w:space="0" w:color="auto"/>
            <w:left w:val="none" w:sz="0" w:space="0" w:color="auto"/>
            <w:bottom w:val="none" w:sz="0" w:space="0" w:color="auto"/>
            <w:right w:val="none" w:sz="0" w:space="0" w:color="auto"/>
          </w:divBdr>
        </w:div>
        <w:div w:id="789780931">
          <w:marLeft w:val="0"/>
          <w:marRight w:val="0"/>
          <w:marTop w:val="0"/>
          <w:marBottom w:val="0"/>
          <w:divBdr>
            <w:top w:val="none" w:sz="0" w:space="0" w:color="auto"/>
            <w:left w:val="none" w:sz="0" w:space="0" w:color="auto"/>
            <w:bottom w:val="none" w:sz="0" w:space="0" w:color="auto"/>
            <w:right w:val="none" w:sz="0" w:space="0" w:color="auto"/>
          </w:divBdr>
        </w:div>
        <w:div w:id="1777212254">
          <w:marLeft w:val="0"/>
          <w:marRight w:val="0"/>
          <w:marTop w:val="0"/>
          <w:marBottom w:val="0"/>
          <w:divBdr>
            <w:top w:val="none" w:sz="0" w:space="0" w:color="auto"/>
            <w:left w:val="none" w:sz="0" w:space="0" w:color="auto"/>
            <w:bottom w:val="none" w:sz="0" w:space="0" w:color="auto"/>
            <w:right w:val="none" w:sz="0" w:space="0" w:color="auto"/>
          </w:divBdr>
        </w:div>
        <w:div w:id="2022119101">
          <w:marLeft w:val="0"/>
          <w:marRight w:val="0"/>
          <w:marTop w:val="0"/>
          <w:marBottom w:val="0"/>
          <w:divBdr>
            <w:top w:val="none" w:sz="0" w:space="0" w:color="auto"/>
            <w:left w:val="none" w:sz="0" w:space="0" w:color="auto"/>
            <w:bottom w:val="none" w:sz="0" w:space="0" w:color="auto"/>
            <w:right w:val="none" w:sz="0" w:space="0" w:color="auto"/>
          </w:divBdr>
        </w:div>
        <w:div w:id="1735590649">
          <w:marLeft w:val="0"/>
          <w:marRight w:val="0"/>
          <w:marTop w:val="0"/>
          <w:marBottom w:val="0"/>
          <w:divBdr>
            <w:top w:val="none" w:sz="0" w:space="0" w:color="auto"/>
            <w:left w:val="none" w:sz="0" w:space="0" w:color="auto"/>
            <w:bottom w:val="none" w:sz="0" w:space="0" w:color="auto"/>
            <w:right w:val="none" w:sz="0" w:space="0" w:color="auto"/>
          </w:divBdr>
        </w:div>
        <w:div w:id="463810017">
          <w:marLeft w:val="0"/>
          <w:marRight w:val="0"/>
          <w:marTop w:val="0"/>
          <w:marBottom w:val="0"/>
          <w:divBdr>
            <w:top w:val="none" w:sz="0" w:space="0" w:color="auto"/>
            <w:left w:val="none" w:sz="0" w:space="0" w:color="auto"/>
            <w:bottom w:val="none" w:sz="0" w:space="0" w:color="auto"/>
            <w:right w:val="none" w:sz="0" w:space="0" w:color="auto"/>
          </w:divBdr>
        </w:div>
      </w:divsChild>
    </w:div>
    <w:div w:id="912741650">
      <w:bodyDiv w:val="1"/>
      <w:marLeft w:val="0"/>
      <w:marRight w:val="0"/>
      <w:marTop w:val="0"/>
      <w:marBottom w:val="0"/>
      <w:divBdr>
        <w:top w:val="none" w:sz="0" w:space="0" w:color="auto"/>
        <w:left w:val="none" w:sz="0" w:space="0" w:color="auto"/>
        <w:bottom w:val="none" w:sz="0" w:space="0" w:color="auto"/>
        <w:right w:val="none" w:sz="0" w:space="0" w:color="auto"/>
      </w:divBdr>
      <w:divsChild>
        <w:div w:id="267200709">
          <w:marLeft w:val="0"/>
          <w:marRight w:val="0"/>
          <w:marTop w:val="0"/>
          <w:marBottom w:val="0"/>
          <w:divBdr>
            <w:top w:val="none" w:sz="0" w:space="0" w:color="auto"/>
            <w:left w:val="none" w:sz="0" w:space="0" w:color="auto"/>
            <w:bottom w:val="none" w:sz="0" w:space="0" w:color="auto"/>
            <w:right w:val="none" w:sz="0" w:space="0" w:color="auto"/>
          </w:divBdr>
        </w:div>
        <w:div w:id="865288616">
          <w:marLeft w:val="0"/>
          <w:marRight w:val="0"/>
          <w:marTop w:val="0"/>
          <w:marBottom w:val="0"/>
          <w:divBdr>
            <w:top w:val="none" w:sz="0" w:space="0" w:color="auto"/>
            <w:left w:val="none" w:sz="0" w:space="0" w:color="auto"/>
            <w:bottom w:val="none" w:sz="0" w:space="0" w:color="auto"/>
            <w:right w:val="none" w:sz="0" w:space="0" w:color="auto"/>
          </w:divBdr>
        </w:div>
        <w:div w:id="2006081021">
          <w:marLeft w:val="0"/>
          <w:marRight w:val="0"/>
          <w:marTop w:val="0"/>
          <w:marBottom w:val="0"/>
          <w:divBdr>
            <w:top w:val="none" w:sz="0" w:space="0" w:color="auto"/>
            <w:left w:val="none" w:sz="0" w:space="0" w:color="auto"/>
            <w:bottom w:val="none" w:sz="0" w:space="0" w:color="auto"/>
            <w:right w:val="none" w:sz="0" w:space="0" w:color="auto"/>
          </w:divBdr>
        </w:div>
        <w:div w:id="1212687980">
          <w:marLeft w:val="0"/>
          <w:marRight w:val="0"/>
          <w:marTop w:val="0"/>
          <w:marBottom w:val="0"/>
          <w:divBdr>
            <w:top w:val="none" w:sz="0" w:space="0" w:color="auto"/>
            <w:left w:val="none" w:sz="0" w:space="0" w:color="auto"/>
            <w:bottom w:val="none" w:sz="0" w:space="0" w:color="auto"/>
            <w:right w:val="none" w:sz="0" w:space="0" w:color="auto"/>
          </w:divBdr>
        </w:div>
        <w:div w:id="295187766">
          <w:marLeft w:val="0"/>
          <w:marRight w:val="0"/>
          <w:marTop w:val="0"/>
          <w:marBottom w:val="0"/>
          <w:divBdr>
            <w:top w:val="none" w:sz="0" w:space="0" w:color="auto"/>
            <w:left w:val="none" w:sz="0" w:space="0" w:color="auto"/>
            <w:bottom w:val="none" w:sz="0" w:space="0" w:color="auto"/>
            <w:right w:val="none" w:sz="0" w:space="0" w:color="auto"/>
          </w:divBdr>
        </w:div>
        <w:div w:id="1963607360">
          <w:marLeft w:val="0"/>
          <w:marRight w:val="0"/>
          <w:marTop w:val="0"/>
          <w:marBottom w:val="0"/>
          <w:divBdr>
            <w:top w:val="none" w:sz="0" w:space="0" w:color="auto"/>
            <w:left w:val="none" w:sz="0" w:space="0" w:color="auto"/>
            <w:bottom w:val="none" w:sz="0" w:space="0" w:color="auto"/>
            <w:right w:val="none" w:sz="0" w:space="0" w:color="auto"/>
          </w:divBdr>
        </w:div>
        <w:div w:id="1237472340">
          <w:marLeft w:val="0"/>
          <w:marRight w:val="0"/>
          <w:marTop w:val="0"/>
          <w:marBottom w:val="0"/>
          <w:divBdr>
            <w:top w:val="none" w:sz="0" w:space="0" w:color="auto"/>
            <w:left w:val="none" w:sz="0" w:space="0" w:color="auto"/>
            <w:bottom w:val="none" w:sz="0" w:space="0" w:color="auto"/>
            <w:right w:val="none" w:sz="0" w:space="0" w:color="auto"/>
          </w:divBdr>
        </w:div>
      </w:divsChild>
    </w:div>
    <w:div w:id="1073507954">
      <w:bodyDiv w:val="1"/>
      <w:marLeft w:val="0"/>
      <w:marRight w:val="0"/>
      <w:marTop w:val="0"/>
      <w:marBottom w:val="0"/>
      <w:divBdr>
        <w:top w:val="none" w:sz="0" w:space="0" w:color="auto"/>
        <w:left w:val="none" w:sz="0" w:space="0" w:color="auto"/>
        <w:bottom w:val="none" w:sz="0" w:space="0" w:color="auto"/>
        <w:right w:val="none" w:sz="0" w:space="0" w:color="auto"/>
      </w:divBdr>
    </w:div>
    <w:div w:id="1140151730">
      <w:bodyDiv w:val="1"/>
      <w:marLeft w:val="0"/>
      <w:marRight w:val="0"/>
      <w:marTop w:val="0"/>
      <w:marBottom w:val="0"/>
      <w:divBdr>
        <w:top w:val="none" w:sz="0" w:space="0" w:color="auto"/>
        <w:left w:val="none" w:sz="0" w:space="0" w:color="auto"/>
        <w:bottom w:val="none" w:sz="0" w:space="0" w:color="auto"/>
        <w:right w:val="none" w:sz="0" w:space="0" w:color="auto"/>
      </w:divBdr>
      <w:divsChild>
        <w:div w:id="1381398196">
          <w:marLeft w:val="0"/>
          <w:marRight w:val="0"/>
          <w:marTop w:val="0"/>
          <w:marBottom w:val="0"/>
          <w:divBdr>
            <w:top w:val="none" w:sz="0" w:space="0" w:color="auto"/>
            <w:left w:val="none" w:sz="0" w:space="0" w:color="auto"/>
            <w:bottom w:val="none" w:sz="0" w:space="0" w:color="auto"/>
            <w:right w:val="none" w:sz="0" w:space="0" w:color="auto"/>
          </w:divBdr>
        </w:div>
        <w:div w:id="167717369">
          <w:marLeft w:val="0"/>
          <w:marRight w:val="0"/>
          <w:marTop w:val="0"/>
          <w:marBottom w:val="0"/>
          <w:divBdr>
            <w:top w:val="none" w:sz="0" w:space="0" w:color="auto"/>
            <w:left w:val="none" w:sz="0" w:space="0" w:color="auto"/>
            <w:bottom w:val="none" w:sz="0" w:space="0" w:color="auto"/>
            <w:right w:val="none" w:sz="0" w:space="0" w:color="auto"/>
          </w:divBdr>
        </w:div>
        <w:div w:id="1427266411">
          <w:marLeft w:val="0"/>
          <w:marRight w:val="0"/>
          <w:marTop w:val="0"/>
          <w:marBottom w:val="0"/>
          <w:divBdr>
            <w:top w:val="none" w:sz="0" w:space="0" w:color="auto"/>
            <w:left w:val="none" w:sz="0" w:space="0" w:color="auto"/>
            <w:bottom w:val="none" w:sz="0" w:space="0" w:color="auto"/>
            <w:right w:val="none" w:sz="0" w:space="0" w:color="auto"/>
          </w:divBdr>
        </w:div>
        <w:div w:id="1020594158">
          <w:marLeft w:val="0"/>
          <w:marRight w:val="0"/>
          <w:marTop w:val="0"/>
          <w:marBottom w:val="0"/>
          <w:divBdr>
            <w:top w:val="none" w:sz="0" w:space="0" w:color="auto"/>
            <w:left w:val="none" w:sz="0" w:space="0" w:color="auto"/>
            <w:bottom w:val="none" w:sz="0" w:space="0" w:color="auto"/>
            <w:right w:val="none" w:sz="0" w:space="0" w:color="auto"/>
          </w:divBdr>
        </w:div>
        <w:div w:id="1177428323">
          <w:marLeft w:val="0"/>
          <w:marRight w:val="0"/>
          <w:marTop w:val="0"/>
          <w:marBottom w:val="0"/>
          <w:divBdr>
            <w:top w:val="none" w:sz="0" w:space="0" w:color="auto"/>
            <w:left w:val="none" w:sz="0" w:space="0" w:color="auto"/>
            <w:bottom w:val="none" w:sz="0" w:space="0" w:color="auto"/>
            <w:right w:val="none" w:sz="0" w:space="0" w:color="auto"/>
          </w:divBdr>
        </w:div>
        <w:div w:id="1635141405">
          <w:marLeft w:val="0"/>
          <w:marRight w:val="0"/>
          <w:marTop w:val="0"/>
          <w:marBottom w:val="0"/>
          <w:divBdr>
            <w:top w:val="none" w:sz="0" w:space="0" w:color="auto"/>
            <w:left w:val="none" w:sz="0" w:space="0" w:color="auto"/>
            <w:bottom w:val="none" w:sz="0" w:space="0" w:color="auto"/>
            <w:right w:val="none" w:sz="0" w:space="0" w:color="auto"/>
          </w:divBdr>
        </w:div>
        <w:div w:id="1016924347">
          <w:marLeft w:val="0"/>
          <w:marRight w:val="0"/>
          <w:marTop w:val="0"/>
          <w:marBottom w:val="0"/>
          <w:divBdr>
            <w:top w:val="none" w:sz="0" w:space="0" w:color="auto"/>
            <w:left w:val="none" w:sz="0" w:space="0" w:color="auto"/>
            <w:bottom w:val="none" w:sz="0" w:space="0" w:color="auto"/>
            <w:right w:val="none" w:sz="0" w:space="0" w:color="auto"/>
          </w:divBdr>
        </w:div>
        <w:div w:id="2083680005">
          <w:marLeft w:val="0"/>
          <w:marRight w:val="0"/>
          <w:marTop w:val="0"/>
          <w:marBottom w:val="0"/>
          <w:divBdr>
            <w:top w:val="none" w:sz="0" w:space="0" w:color="auto"/>
            <w:left w:val="none" w:sz="0" w:space="0" w:color="auto"/>
            <w:bottom w:val="none" w:sz="0" w:space="0" w:color="auto"/>
            <w:right w:val="none" w:sz="0" w:space="0" w:color="auto"/>
          </w:divBdr>
        </w:div>
      </w:divsChild>
    </w:div>
    <w:div w:id="1177891204">
      <w:bodyDiv w:val="1"/>
      <w:marLeft w:val="0"/>
      <w:marRight w:val="0"/>
      <w:marTop w:val="0"/>
      <w:marBottom w:val="0"/>
      <w:divBdr>
        <w:top w:val="none" w:sz="0" w:space="0" w:color="auto"/>
        <w:left w:val="none" w:sz="0" w:space="0" w:color="auto"/>
        <w:bottom w:val="none" w:sz="0" w:space="0" w:color="auto"/>
        <w:right w:val="none" w:sz="0" w:space="0" w:color="auto"/>
      </w:divBdr>
    </w:div>
    <w:div w:id="1585072378">
      <w:bodyDiv w:val="1"/>
      <w:marLeft w:val="0"/>
      <w:marRight w:val="0"/>
      <w:marTop w:val="0"/>
      <w:marBottom w:val="0"/>
      <w:divBdr>
        <w:top w:val="none" w:sz="0" w:space="0" w:color="auto"/>
        <w:left w:val="none" w:sz="0" w:space="0" w:color="auto"/>
        <w:bottom w:val="none" w:sz="0" w:space="0" w:color="auto"/>
        <w:right w:val="none" w:sz="0" w:space="0" w:color="auto"/>
      </w:divBdr>
      <w:divsChild>
        <w:div w:id="1450471516">
          <w:marLeft w:val="0"/>
          <w:marRight w:val="0"/>
          <w:marTop w:val="0"/>
          <w:marBottom w:val="0"/>
          <w:divBdr>
            <w:top w:val="none" w:sz="0" w:space="0" w:color="auto"/>
            <w:left w:val="none" w:sz="0" w:space="0" w:color="auto"/>
            <w:bottom w:val="none" w:sz="0" w:space="0" w:color="auto"/>
            <w:right w:val="none" w:sz="0" w:space="0" w:color="auto"/>
          </w:divBdr>
        </w:div>
        <w:div w:id="737627509">
          <w:marLeft w:val="0"/>
          <w:marRight w:val="0"/>
          <w:marTop w:val="0"/>
          <w:marBottom w:val="0"/>
          <w:divBdr>
            <w:top w:val="none" w:sz="0" w:space="0" w:color="auto"/>
            <w:left w:val="none" w:sz="0" w:space="0" w:color="auto"/>
            <w:bottom w:val="none" w:sz="0" w:space="0" w:color="auto"/>
            <w:right w:val="none" w:sz="0" w:space="0" w:color="auto"/>
          </w:divBdr>
        </w:div>
        <w:div w:id="654143165">
          <w:marLeft w:val="0"/>
          <w:marRight w:val="0"/>
          <w:marTop w:val="0"/>
          <w:marBottom w:val="0"/>
          <w:divBdr>
            <w:top w:val="none" w:sz="0" w:space="0" w:color="auto"/>
            <w:left w:val="none" w:sz="0" w:space="0" w:color="auto"/>
            <w:bottom w:val="none" w:sz="0" w:space="0" w:color="auto"/>
            <w:right w:val="none" w:sz="0" w:space="0" w:color="auto"/>
          </w:divBdr>
        </w:div>
        <w:div w:id="75398575">
          <w:marLeft w:val="0"/>
          <w:marRight w:val="0"/>
          <w:marTop w:val="0"/>
          <w:marBottom w:val="0"/>
          <w:divBdr>
            <w:top w:val="none" w:sz="0" w:space="0" w:color="auto"/>
            <w:left w:val="none" w:sz="0" w:space="0" w:color="auto"/>
            <w:bottom w:val="none" w:sz="0" w:space="0" w:color="auto"/>
            <w:right w:val="none" w:sz="0" w:space="0" w:color="auto"/>
          </w:divBdr>
        </w:div>
      </w:divsChild>
    </w:div>
    <w:div w:id="1692952148">
      <w:bodyDiv w:val="1"/>
      <w:marLeft w:val="0"/>
      <w:marRight w:val="0"/>
      <w:marTop w:val="0"/>
      <w:marBottom w:val="0"/>
      <w:divBdr>
        <w:top w:val="none" w:sz="0" w:space="0" w:color="auto"/>
        <w:left w:val="none" w:sz="0" w:space="0" w:color="auto"/>
        <w:bottom w:val="none" w:sz="0" w:space="0" w:color="auto"/>
        <w:right w:val="none" w:sz="0" w:space="0" w:color="auto"/>
      </w:divBdr>
      <w:divsChild>
        <w:div w:id="877543892">
          <w:marLeft w:val="0"/>
          <w:marRight w:val="0"/>
          <w:marTop w:val="0"/>
          <w:marBottom w:val="0"/>
          <w:divBdr>
            <w:top w:val="none" w:sz="0" w:space="0" w:color="auto"/>
            <w:left w:val="none" w:sz="0" w:space="0" w:color="auto"/>
            <w:bottom w:val="none" w:sz="0" w:space="0" w:color="auto"/>
            <w:right w:val="none" w:sz="0" w:space="0" w:color="auto"/>
          </w:divBdr>
        </w:div>
        <w:div w:id="2139109253">
          <w:marLeft w:val="0"/>
          <w:marRight w:val="0"/>
          <w:marTop w:val="0"/>
          <w:marBottom w:val="0"/>
          <w:divBdr>
            <w:top w:val="none" w:sz="0" w:space="0" w:color="auto"/>
            <w:left w:val="none" w:sz="0" w:space="0" w:color="auto"/>
            <w:bottom w:val="none" w:sz="0" w:space="0" w:color="auto"/>
            <w:right w:val="none" w:sz="0" w:space="0" w:color="auto"/>
          </w:divBdr>
        </w:div>
        <w:div w:id="37819359">
          <w:marLeft w:val="0"/>
          <w:marRight w:val="0"/>
          <w:marTop w:val="0"/>
          <w:marBottom w:val="0"/>
          <w:divBdr>
            <w:top w:val="none" w:sz="0" w:space="0" w:color="auto"/>
            <w:left w:val="none" w:sz="0" w:space="0" w:color="auto"/>
            <w:bottom w:val="none" w:sz="0" w:space="0" w:color="auto"/>
            <w:right w:val="none" w:sz="0" w:space="0" w:color="auto"/>
          </w:divBdr>
        </w:div>
        <w:div w:id="1715159598">
          <w:marLeft w:val="0"/>
          <w:marRight w:val="0"/>
          <w:marTop w:val="0"/>
          <w:marBottom w:val="0"/>
          <w:divBdr>
            <w:top w:val="none" w:sz="0" w:space="0" w:color="auto"/>
            <w:left w:val="none" w:sz="0" w:space="0" w:color="auto"/>
            <w:bottom w:val="none" w:sz="0" w:space="0" w:color="auto"/>
            <w:right w:val="none" w:sz="0" w:space="0" w:color="auto"/>
          </w:divBdr>
        </w:div>
        <w:div w:id="1890148588">
          <w:marLeft w:val="0"/>
          <w:marRight w:val="0"/>
          <w:marTop w:val="0"/>
          <w:marBottom w:val="0"/>
          <w:divBdr>
            <w:top w:val="none" w:sz="0" w:space="0" w:color="auto"/>
            <w:left w:val="none" w:sz="0" w:space="0" w:color="auto"/>
            <w:bottom w:val="none" w:sz="0" w:space="0" w:color="auto"/>
            <w:right w:val="none" w:sz="0" w:space="0" w:color="auto"/>
          </w:divBdr>
        </w:div>
      </w:divsChild>
    </w:div>
    <w:div w:id="2048866325">
      <w:bodyDiv w:val="1"/>
      <w:marLeft w:val="0"/>
      <w:marRight w:val="0"/>
      <w:marTop w:val="0"/>
      <w:marBottom w:val="0"/>
      <w:divBdr>
        <w:top w:val="none" w:sz="0" w:space="0" w:color="auto"/>
        <w:left w:val="none" w:sz="0" w:space="0" w:color="auto"/>
        <w:bottom w:val="none" w:sz="0" w:space="0" w:color="auto"/>
        <w:right w:val="none" w:sz="0" w:space="0" w:color="auto"/>
      </w:divBdr>
      <w:divsChild>
        <w:div w:id="790710826">
          <w:marLeft w:val="0"/>
          <w:marRight w:val="0"/>
          <w:marTop w:val="0"/>
          <w:marBottom w:val="0"/>
          <w:divBdr>
            <w:top w:val="none" w:sz="0" w:space="0" w:color="auto"/>
            <w:left w:val="none" w:sz="0" w:space="0" w:color="auto"/>
            <w:bottom w:val="none" w:sz="0" w:space="0" w:color="auto"/>
            <w:right w:val="none" w:sz="0" w:space="0" w:color="auto"/>
          </w:divBdr>
        </w:div>
        <w:div w:id="1363897993">
          <w:marLeft w:val="0"/>
          <w:marRight w:val="0"/>
          <w:marTop w:val="0"/>
          <w:marBottom w:val="0"/>
          <w:divBdr>
            <w:top w:val="none" w:sz="0" w:space="0" w:color="auto"/>
            <w:left w:val="none" w:sz="0" w:space="0" w:color="auto"/>
            <w:bottom w:val="none" w:sz="0" w:space="0" w:color="auto"/>
            <w:right w:val="none" w:sz="0" w:space="0" w:color="auto"/>
          </w:divBdr>
        </w:div>
        <w:div w:id="798186512">
          <w:marLeft w:val="0"/>
          <w:marRight w:val="0"/>
          <w:marTop w:val="0"/>
          <w:marBottom w:val="0"/>
          <w:divBdr>
            <w:top w:val="none" w:sz="0" w:space="0" w:color="auto"/>
            <w:left w:val="none" w:sz="0" w:space="0" w:color="auto"/>
            <w:bottom w:val="none" w:sz="0" w:space="0" w:color="auto"/>
            <w:right w:val="none" w:sz="0" w:space="0" w:color="auto"/>
          </w:divBdr>
        </w:div>
        <w:div w:id="203746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1667</Words>
  <Characters>9839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Biskupské gymnázium Bohuslava Balbína</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Kučera Matěj</dc:creator>
  <cp:lastModifiedBy>Nováková Jana</cp:lastModifiedBy>
  <cp:revision>2</cp:revision>
  <dcterms:created xsi:type="dcterms:W3CDTF">2021-03-18T08:30:00Z</dcterms:created>
  <dcterms:modified xsi:type="dcterms:W3CDTF">2021-03-18T08:30:00Z</dcterms:modified>
</cp:coreProperties>
</file>